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9C4D45" w:rsidRDefault="00305991"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7E6EF2" w:rsidRPr="009C4D45">
        <w:rPr>
          <w:rFonts w:ascii="Times New Roman" w:hAnsi="Times New Roman"/>
          <w:b/>
          <w:sz w:val="25"/>
          <w:szCs w:val="25"/>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9C4D45">
        <w:rPr>
          <w:rFonts w:ascii="Times New Roman" w:hAnsi="Times New Roman"/>
          <w:b/>
          <w:sz w:val="25"/>
          <w:szCs w:val="25"/>
          <w:lang w:val="kk-KZ"/>
        </w:rPr>
        <w:t>» Қазақстан Республикасы Үкіметінің 20</w:t>
      </w:r>
      <w:r w:rsidRPr="009C4D45">
        <w:rPr>
          <w:rFonts w:ascii="Times New Roman" w:hAnsi="Times New Roman"/>
          <w:b/>
          <w:sz w:val="25"/>
          <w:szCs w:val="25"/>
          <w:lang w:val="kk-KZ"/>
        </w:rPr>
        <w:t>21</w:t>
      </w:r>
      <w:r w:rsidR="0093506F" w:rsidRPr="009C4D45">
        <w:rPr>
          <w:rFonts w:ascii="Times New Roman" w:hAnsi="Times New Roman"/>
          <w:b/>
          <w:sz w:val="25"/>
          <w:szCs w:val="25"/>
          <w:lang w:val="kk-KZ"/>
        </w:rPr>
        <w:t xml:space="preserve"> жылғы </w:t>
      </w:r>
      <w:r w:rsidRPr="009C4D45">
        <w:rPr>
          <w:rFonts w:ascii="Times New Roman" w:hAnsi="Times New Roman"/>
          <w:b/>
          <w:sz w:val="25"/>
          <w:szCs w:val="25"/>
          <w:lang w:val="kk-KZ"/>
        </w:rPr>
        <w:t>04</w:t>
      </w:r>
      <w:r w:rsidR="0093506F" w:rsidRPr="009C4D45">
        <w:rPr>
          <w:rFonts w:ascii="Times New Roman" w:hAnsi="Times New Roman"/>
          <w:b/>
          <w:sz w:val="25"/>
          <w:szCs w:val="25"/>
          <w:lang w:val="kk-KZ"/>
        </w:rPr>
        <w:t xml:space="preserve"> </w:t>
      </w:r>
      <w:r w:rsidRPr="009C4D45">
        <w:rPr>
          <w:rFonts w:ascii="Times New Roman" w:hAnsi="Times New Roman"/>
          <w:b/>
          <w:sz w:val="25"/>
          <w:szCs w:val="25"/>
          <w:lang w:val="kk-KZ"/>
        </w:rPr>
        <w:t>маусымдағы</w:t>
      </w:r>
      <w:r w:rsidR="0093506F" w:rsidRPr="009C4D45">
        <w:rPr>
          <w:rFonts w:ascii="Times New Roman" w:hAnsi="Times New Roman"/>
          <w:b/>
          <w:sz w:val="25"/>
          <w:szCs w:val="25"/>
          <w:lang w:val="kk-KZ"/>
        </w:rPr>
        <w:t xml:space="preserve"> № </w:t>
      </w:r>
      <w:r w:rsidRPr="009C4D45">
        <w:rPr>
          <w:rFonts w:ascii="Times New Roman" w:hAnsi="Times New Roman"/>
          <w:b/>
          <w:sz w:val="25"/>
          <w:szCs w:val="25"/>
          <w:lang w:val="kk-KZ"/>
        </w:rPr>
        <w:t>375</w:t>
      </w:r>
      <w:r w:rsidR="0093506F" w:rsidRPr="009C4D45">
        <w:rPr>
          <w:rFonts w:ascii="Times New Roman" w:hAnsi="Times New Roman"/>
          <w:b/>
          <w:sz w:val="25"/>
          <w:szCs w:val="25"/>
          <w:lang w:val="kk-KZ"/>
        </w:rPr>
        <w:t xml:space="preserve"> Қаулысына сәйкес</w:t>
      </w:r>
    </w:p>
    <w:p w:rsidR="0093506F" w:rsidRPr="009C4D45" w:rsidRDefault="0093506F"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202</w:t>
      </w:r>
      <w:r w:rsidR="00327E66" w:rsidRPr="009C4D45">
        <w:rPr>
          <w:rFonts w:ascii="Times New Roman" w:hAnsi="Times New Roman"/>
          <w:b/>
          <w:sz w:val="25"/>
          <w:szCs w:val="25"/>
          <w:lang w:val="kk-KZ"/>
        </w:rPr>
        <w:t>2</w:t>
      </w:r>
      <w:r w:rsidRPr="009C4D45">
        <w:rPr>
          <w:rFonts w:ascii="Times New Roman" w:hAnsi="Times New Roman"/>
          <w:b/>
          <w:sz w:val="25"/>
          <w:szCs w:val="25"/>
          <w:lang w:val="kk-KZ"/>
        </w:rPr>
        <w:t xml:space="preserve"> жылға дәрілік заттар мен медициналық бұйымдарды баға ұсыныстарын сұрату тәсілімен сатып алуды өткізу туралы</w:t>
      </w:r>
    </w:p>
    <w:p w:rsidR="0093506F" w:rsidRPr="009C4D45" w:rsidRDefault="00E26139" w:rsidP="0093506F">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8372E3" w:rsidRPr="009C4D45">
        <w:rPr>
          <w:rFonts w:ascii="Times New Roman" w:hAnsi="Times New Roman"/>
          <w:b/>
          <w:sz w:val="25"/>
          <w:szCs w:val="25"/>
          <w:lang w:val="kk-KZ"/>
        </w:rPr>
        <w:t xml:space="preserve"> </w:t>
      </w:r>
      <w:r w:rsidR="00EA4C97">
        <w:rPr>
          <w:rFonts w:ascii="Times New Roman" w:hAnsi="Times New Roman"/>
          <w:b/>
          <w:sz w:val="25"/>
          <w:szCs w:val="25"/>
          <w:lang w:val="kk-KZ"/>
        </w:rPr>
        <w:t>4</w:t>
      </w:r>
      <w:r w:rsidR="0093506F" w:rsidRPr="009C4D45">
        <w:rPr>
          <w:rFonts w:ascii="Times New Roman" w:hAnsi="Times New Roman"/>
          <w:b/>
          <w:sz w:val="25"/>
          <w:szCs w:val="25"/>
          <w:lang w:val="kk-KZ"/>
        </w:rPr>
        <w:t xml:space="preserve"> ХАБАРЛАНДЫРУ</w:t>
      </w:r>
    </w:p>
    <w:p w:rsidR="0093506F" w:rsidRPr="009C4D45" w:rsidRDefault="0093506F" w:rsidP="0093506F">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93506F" w:rsidRPr="009C4D45" w:rsidTr="00312C0C">
        <w:tc>
          <w:tcPr>
            <w:tcW w:w="7905" w:type="dxa"/>
          </w:tcPr>
          <w:p w:rsidR="0093506F" w:rsidRPr="009C4D45" w:rsidRDefault="0093506F" w:rsidP="00312C0C">
            <w:pPr>
              <w:pStyle w:val="a3"/>
              <w:rPr>
                <w:rFonts w:ascii="Times New Roman" w:hAnsi="Times New Roman"/>
                <w:b/>
                <w:sz w:val="25"/>
                <w:szCs w:val="25"/>
                <w:lang w:val="kk-KZ" w:eastAsia="ru-RU"/>
              </w:rPr>
            </w:pPr>
            <w:r w:rsidRPr="009C4D45">
              <w:rPr>
                <w:rFonts w:ascii="Times New Roman" w:hAnsi="Times New Roman"/>
                <w:b/>
                <w:sz w:val="25"/>
                <w:szCs w:val="25"/>
                <w:lang w:eastAsia="ru-RU"/>
              </w:rPr>
              <w:t>Алматы</w:t>
            </w:r>
            <w:r w:rsidRPr="009C4D45">
              <w:rPr>
                <w:rFonts w:ascii="Times New Roman" w:hAnsi="Times New Roman"/>
                <w:b/>
                <w:sz w:val="25"/>
                <w:szCs w:val="25"/>
                <w:lang w:val="kk-KZ" w:eastAsia="ru-RU"/>
              </w:rPr>
              <w:t xml:space="preserve"> қ.</w:t>
            </w:r>
          </w:p>
          <w:p w:rsidR="0093506F" w:rsidRPr="009C4D45" w:rsidRDefault="0093506F" w:rsidP="00312C0C">
            <w:pPr>
              <w:pStyle w:val="a3"/>
              <w:rPr>
                <w:rFonts w:ascii="Times New Roman" w:hAnsi="Times New Roman"/>
                <w:b/>
                <w:sz w:val="25"/>
                <w:szCs w:val="25"/>
                <w:lang w:eastAsia="ru-RU"/>
              </w:rPr>
            </w:pPr>
            <w:proofErr w:type="spellStart"/>
            <w:r w:rsidRPr="009C4D45">
              <w:rPr>
                <w:rFonts w:ascii="Times New Roman" w:hAnsi="Times New Roman"/>
                <w:b/>
                <w:sz w:val="25"/>
                <w:szCs w:val="25"/>
                <w:lang w:eastAsia="ru-RU"/>
              </w:rPr>
              <w:t>Жайлау</w:t>
            </w:r>
            <w:proofErr w:type="spellEnd"/>
            <w:r w:rsidRPr="009C4D45">
              <w:rPr>
                <w:rFonts w:ascii="Times New Roman" w:hAnsi="Times New Roman"/>
                <w:b/>
                <w:sz w:val="25"/>
                <w:szCs w:val="25"/>
                <w:lang w:val="kk-KZ" w:eastAsia="ru-RU"/>
              </w:rPr>
              <w:t xml:space="preserve"> ықш. ауд.</w:t>
            </w:r>
            <w:r w:rsidRPr="009C4D45">
              <w:rPr>
                <w:rFonts w:ascii="Times New Roman" w:hAnsi="Times New Roman"/>
                <w:b/>
                <w:sz w:val="25"/>
                <w:szCs w:val="25"/>
                <w:lang w:eastAsia="ru-RU"/>
              </w:rPr>
              <w:t xml:space="preserve">, </w:t>
            </w:r>
            <w:r w:rsidR="00CE7251" w:rsidRPr="009C4D45">
              <w:rPr>
                <w:rFonts w:ascii="Times New Roman" w:hAnsi="Times New Roman"/>
                <w:b/>
                <w:sz w:val="25"/>
                <w:szCs w:val="25"/>
                <w:lang w:val="kk-KZ" w:eastAsia="ru-RU"/>
              </w:rPr>
              <w:t>Әл</w:t>
            </w:r>
            <w:r w:rsidRPr="009C4D45">
              <w:rPr>
                <w:rFonts w:ascii="Times New Roman" w:hAnsi="Times New Roman"/>
                <w:b/>
                <w:sz w:val="25"/>
                <w:szCs w:val="25"/>
                <w:lang w:val="kk-KZ" w:eastAsia="ru-RU"/>
              </w:rPr>
              <w:t>мерек кварталы</w:t>
            </w:r>
            <w:r w:rsidRPr="009C4D45">
              <w:rPr>
                <w:rFonts w:ascii="Times New Roman" w:hAnsi="Times New Roman"/>
                <w:b/>
                <w:sz w:val="25"/>
                <w:szCs w:val="25"/>
                <w:lang w:eastAsia="ru-RU"/>
              </w:rPr>
              <w:t>, 1/</w:t>
            </w:r>
            <w:r w:rsidRPr="009C4D45">
              <w:rPr>
                <w:rFonts w:ascii="Times New Roman" w:hAnsi="Times New Roman"/>
                <w:b/>
                <w:sz w:val="25"/>
                <w:szCs w:val="25"/>
                <w:lang w:val="kk-KZ" w:eastAsia="ru-RU"/>
              </w:rPr>
              <w:t>1</w:t>
            </w:r>
            <w:r w:rsidRPr="009C4D45">
              <w:rPr>
                <w:rFonts w:ascii="Times New Roman" w:hAnsi="Times New Roman"/>
                <w:b/>
                <w:sz w:val="25"/>
                <w:szCs w:val="25"/>
                <w:lang w:eastAsia="ru-RU"/>
              </w:rPr>
              <w:t xml:space="preserve">                                                                                                </w:t>
            </w:r>
          </w:p>
        </w:tc>
        <w:tc>
          <w:tcPr>
            <w:tcW w:w="7796" w:type="dxa"/>
          </w:tcPr>
          <w:p w:rsidR="0093506F" w:rsidRPr="009C4D45" w:rsidRDefault="0093506F" w:rsidP="00EA4C97">
            <w:pPr>
              <w:pStyle w:val="a3"/>
              <w:jc w:val="right"/>
              <w:rPr>
                <w:rFonts w:ascii="Times New Roman" w:hAnsi="Times New Roman"/>
                <w:b/>
                <w:sz w:val="25"/>
                <w:szCs w:val="25"/>
                <w:lang w:val="kk-KZ" w:eastAsia="ru-RU"/>
              </w:rPr>
            </w:pPr>
            <w:r w:rsidRPr="009C4D45">
              <w:rPr>
                <w:rFonts w:ascii="Times New Roman" w:hAnsi="Times New Roman"/>
                <w:b/>
                <w:sz w:val="25"/>
                <w:szCs w:val="25"/>
                <w:lang w:eastAsia="ru-RU"/>
              </w:rPr>
              <w:t>202</w:t>
            </w:r>
            <w:r w:rsidR="007A7EB6" w:rsidRPr="009C4D45">
              <w:rPr>
                <w:rFonts w:ascii="Times New Roman" w:hAnsi="Times New Roman"/>
                <w:b/>
                <w:sz w:val="25"/>
                <w:szCs w:val="25"/>
                <w:lang w:eastAsia="ru-RU"/>
              </w:rPr>
              <w:t>2</w:t>
            </w:r>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 xml:space="preserve">жылғы </w:t>
            </w:r>
            <w:r w:rsidRPr="009C4D45">
              <w:rPr>
                <w:rFonts w:ascii="Times New Roman" w:hAnsi="Times New Roman"/>
                <w:b/>
                <w:sz w:val="25"/>
                <w:szCs w:val="25"/>
                <w:lang w:eastAsia="ru-RU"/>
              </w:rPr>
              <w:t>«</w:t>
            </w:r>
            <w:r w:rsidR="00EA4C97">
              <w:rPr>
                <w:rFonts w:ascii="Times New Roman" w:hAnsi="Times New Roman"/>
                <w:b/>
                <w:sz w:val="25"/>
                <w:szCs w:val="25"/>
                <w:lang w:eastAsia="ru-RU"/>
              </w:rPr>
              <w:t>0</w:t>
            </w:r>
            <w:r w:rsidR="00F37BAB">
              <w:rPr>
                <w:rFonts w:ascii="Times New Roman" w:hAnsi="Times New Roman"/>
                <w:b/>
                <w:sz w:val="25"/>
                <w:szCs w:val="25"/>
                <w:lang w:eastAsia="ru-RU"/>
              </w:rPr>
              <w:t>3</w:t>
            </w:r>
            <w:r w:rsidRPr="009C4D45">
              <w:rPr>
                <w:rFonts w:ascii="Times New Roman" w:hAnsi="Times New Roman"/>
                <w:b/>
                <w:sz w:val="25"/>
                <w:szCs w:val="25"/>
                <w:lang w:eastAsia="ru-RU"/>
              </w:rPr>
              <w:t xml:space="preserve">» </w:t>
            </w:r>
            <w:proofErr w:type="spellStart"/>
            <w:r w:rsidR="00EA4C97">
              <w:rPr>
                <w:rFonts w:ascii="Times New Roman" w:hAnsi="Times New Roman"/>
                <w:b/>
                <w:sz w:val="25"/>
                <w:szCs w:val="25"/>
                <w:lang w:eastAsia="ru-RU"/>
              </w:rPr>
              <w:t>маусым</w:t>
            </w:r>
            <w:proofErr w:type="spellEnd"/>
          </w:p>
        </w:tc>
      </w:tr>
    </w:tbl>
    <w:p w:rsidR="0093506F" w:rsidRPr="009C4D45" w:rsidRDefault="0093506F" w:rsidP="0093506F">
      <w:pPr>
        <w:pStyle w:val="a3"/>
        <w:rPr>
          <w:rFonts w:ascii="Times New Roman" w:hAnsi="Times New Roman"/>
          <w:b/>
          <w:sz w:val="25"/>
          <w:szCs w:val="25"/>
        </w:rPr>
      </w:pPr>
    </w:p>
    <w:p w:rsidR="0093506F" w:rsidRPr="009C4D45" w:rsidRDefault="0093506F" w:rsidP="0093506F">
      <w:pPr>
        <w:spacing w:after="0"/>
        <w:jc w:val="both"/>
        <w:rPr>
          <w:rFonts w:ascii="Times New Roman" w:hAnsi="Times New Roman"/>
          <w:sz w:val="25"/>
          <w:szCs w:val="25"/>
        </w:rPr>
      </w:pPr>
      <w:proofErr w:type="spellStart"/>
      <w:r w:rsidRPr="009C4D45">
        <w:rPr>
          <w:rFonts w:ascii="Times New Roman" w:hAnsi="Times New Roman"/>
          <w:sz w:val="25"/>
          <w:szCs w:val="25"/>
        </w:rPr>
        <w:t>Тапсырыс</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берушінің</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атауы</w:t>
      </w:r>
      <w:proofErr w:type="spellEnd"/>
      <w:r w:rsidRPr="009C4D45">
        <w:rPr>
          <w:rFonts w:ascii="Times New Roman" w:hAnsi="Times New Roman"/>
          <w:sz w:val="25"/>
          <w:szCs w:val="25"/>
        </w:rPr>
        <w:t xml:space="preserve"> мен </w:t>
      </w:r>
      <w:proofErr w:type="spellStart"/>
      <w:r w:rsidRPr="009C4D45">
        <w:rPr>
          <w:rFonts w:ascii="Times New Roman" w:hAnsi="Times New Roman"/>
          <w:sz w:val="25"/>
          <w:szCs w:val="25"/>
        </w:rPr>
        <w:t>мекенжайы</w:t>
      </w:r>
      <w:proofErr w:type="spellEnd"/>
      <w:r w:rsidRPr="009C4D45">
        <w:rPr>
          <w:rFonts w:ascii="Times New Roman" w:hAnsi="Times New Roman"/>
          <w:sz w:val="25"/>
          <w:szCs w:val="25"/>
        </w:rPr>
        <w:t xml:space="preserve">: </w:t>
      </w:r>
      <w:r w:rsidRPr="009C4D45">
        <w:rPr>
          <w:rFonts w:ascii="Times New Roman" w:hAnsi="Times New Roman"/>
          <w:sz w:val="25"/>
          <w:szCs w:val="25"/>
          <w:lang w:val="kk-KZ"/>
        </w:rPr>
        <w:t>«</w:t>
      </w:r>
      <w:proofErr w:type="spellStart"/>
      <w:r w:rsidRPr="009C4D45">
        <w:rPr>
          <w:rFonts w:ascii="Times New Roman" w:hAnsi="Times New Roman"/>
          <w:sz w:val="25"/>
          <w:szCs w:val="25"/>
        </w:rPr>
        <w:t>Оқжетпес</w:t>
      </w:r>
      <w:proofErr w:type="spellEnd"/>
      <w:r w:rsidRPr="009C4D45">
        <w:rPr>
          <w:rFonts w:ascii="Times New Roman" w:hAnsi="Times New Roman"/>
          <w:sz w:val="25"/>
          <w:szCs w:val="25"/>
          <w:lang w:val="kk-KZ"/>
        </w:rPr>
        <w:t xml:space="preserve">» </w:t>
      </w:r>
      <w:proofErr w:type="spellStart"/>
      <w:r w:rsidRPr="009C4D45">
        <w:rPr>
          <w:rFonts w:ascii="Times New Roman" w:hAnsi="Times New Roman"/>
          <w:sz w:val="25"/>
          <w:szCs w:val="25"/>
        </w:rPr>
        <w:t>емдеу-сауықтыру</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кешені</w:t>
      </w:r>
      <w:proofErr w:type="spellEnd"/>
      <w:r w:rsidRPr="009C4D45">
        <w:rPr>
          <w:rFonts w:ascii="Times New Roman" w:hAnsi="Times New Roman"/>
          <w:sz w:val="25"/>
          <w:szCs w:val="25"/>
          <w:lang w:val="kk-KZ"/>
        </w:rPr>
        <w:t>»</w:t>
      </w:r>
      <w:r w:rsidRPr="009C4D45">
        <w:rPr>
          <w:rFonts w:ascii="Times New Roman" w:hAnsi="Times New Roman"/>
          <w:sz w:val="25"/>
          <w:szCs w:val="25"/>
        </w:rPr>
        <w:t xml:space="preserve"> </w:t>
      </w:r>
      <w:proofErr w:type="spellStart"/>
      <w:r w:rsidRPr="009C4D45">
        <w:rPr>
          <w:rFonts w:ascii="Times New Roman" w:hAnsi="Times New Roman"/>
          <w:sz w:val="25"/>
          <w:szCs w:val="25"/>
        </w:rPr>
        <w:t>акционерлік</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қоғамының</w:t>
      </w:r>
      <w:proofErr w:type="spellEnd"/>
      <w:r w:rsidRPr="009C4D45">
        <w:rPr>
          <w:rFonts w:ascii="Times New Roman" w:hAnsi="Times New Roman"/>
          <w:sz w:val="25"/>
          <w:szCs w:val="25"/>
        </w:rPr>
        <w:t xml:space="preserve"> </w:t>
      </w:r>
      <w:r w:rsidRPr="009C4D45">
        <w:rPr>
          <w:rFonts w:ascii="Times New Roman" w:hAnsi="Times New Roman"/>
          <w:sz w:val="25"/>
          <w:szCs w:val="25"/>
          <w:lang w:val="kk-KZ"/>
        </w:rPr>
        <w:t>«</w:t>
      </w:r>
      <w:r w:rsidRPr="009C4D45">
        <w:rPr>
          <w:rFonts w:ascii="Times New Roman" w:hAnsi="Times New Roman"/>
          <w:sz w:val="25"/>
          <w:szCs w:val="25"/>
        </w:rPr>
        <w:t>Алматы</w:t>
      </w:r>
      <w:r w:rsidRPr="009C4D45">
        <w:rPr>
          <w:rFonts w:ascii="Times New Roman" w:hAnsi="Times New Roman"/>
          <w:sz w:val="25"/>
          <w:szCs w:val="25"/>
          <w:lang w:val="kk-KZ"/>
        </w:rPr>
        <w:t>»</w:t>
      </w:r>
      <w:r w:rsidRPr="009C4D45">
        <w:rPr>
          <w:rFonts w:ascii="Times New Roman" w:hAnsi="Times New Roman"/>
          <w:sz w:val="25"/>
          <w:szCs w:val="25"/>
        </w:rPr>
        <w:t xml:space="preserve"> филиалы, </w:t>
      </w:r>
      <w:proofErr w:type="spellStart"/>
      <w:r w:rsidRPr="009C4D45">
        <w:rPr>
          <w:rFonts w:ascii="Times New Roman" w:hAnsi="Times New Roman"/>
          <w:sz w:val="25"/>
          <w:szCs w:val="25"/>
        </w:rPr>
        <w:t>мекенжайы</w:t>
      </w:r>
      <w:proofErr w:type="spellEnd"/>
      <w:r w:rsidRPr="009C4D45">
        <w:rPr>
          <w:rFonts w:ascii="Times New Roman" w:hAnsi="Times New Roman"/>
          <w:sz w:val="25"/>
          <w:szCs w:val="25"/>
        </w:rPr>
        <w:t xml:space="preserve">: Алматы қ., </w:t>
      </w:r>
      <w:proofErr w:type="spellStart"/>
      <w:r w:rsidRPr="009C4D45">
        <w:rPr>
          <w:rFonts w:ascii="Times New Roman" w:hAnsi="Times New Roman"/>
          <w:sz w:val="25"/>
          <w:szCs w:val="25"/>
          <w:lang w:eastAsia="ru-RU"/>
        </w:rPr>
        <w:t>Жайлау</w:t>
      </w:r>
      <w:proofErr w:type="spellEnd"/>
      <w:r w:rsidRPr="009C4D45">
        <w:rPr>
          <w:rFonts w:ascii="Times New Roman" w:hAnsi="Times New Roman"/>
          <w:sz w:val="25"/>
          <w:szCs w:val="25"/>
          <w:lang w:val="kk-KZ" w:eastAsia="ru-RU"/>
        </w:rPr>
        <w:t xml:space="preserve"> ықш. ауд.</w:t>
      </w:r>
      <w:r w:rsidRPr="009C4D45">
        <w:rPr>
          <w:rFonts w:ascii="Times New Roman" w:hAnsi="Times New Roman"/>
          <w:sz w:val="25"/>
          <w:szCs w:val="25"/>
          <w:lang w:eastAsia="ru-RU"/>
        </w:rPr>
        <w:t xml:space="preserve">, </w:t>
      </w:r>
      <w:r w:rsidRPr="009C4D45">
        <w:rPr>
          <w:rFonts w:ascii="Times New Roman" w:hAnsi="Times New Roman"/>
          <w:sz w:val="25"/>
          <w:szCs w:val="25"/>
          <w:lang w:val="kk-KZ" w:eastAsia="ru-RU"/>
        </w:rPr>
        <w:t>Әлмерек кварталы</w:t>
      </w:r>
      <w:r w:rsidRPr="009C4D45">
        <w:rPr>
          <w:rFonts w:ascii="Times New Roman" w:hAnsi="Times New Roman"/>
          <w:sz w:val="25"/>
          <w:szCs w:val="25"/>
          <w:lang w:eastAsia="ru-RU"/>
        </w:rPr>
        <w:t>, 1/</w:t>
      </w:r>
      <w:r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276" w:type="dxa"/>
        <w:tblLayout w:type="fixed"/>
        <w:tblLook w:val="04A0" w:firstRow="1" w:lastRow="0" w:firstColumn="1" w:lastColumn="0" w:noHBand="0" w:noVBand="1"/>
      </w:tblPr>
      <w:tblGrid>
        <w:gridCol w:w="534"/>
        <w:gridCol w:w="2835"/>
        <w:gridCol w:w="7088"/>
        <w:gridCol w:w="1134"/>
        <w:gridCol w:w="992"/>
        <w:gridCol w:w="1276"/>
        <w:gridCol w:w="1417"/>
      </w:tblGrid>
      <w:tr w:rsidR="00312C0C" w:rsidRPr="00B254AD" w:rsidTr="00B254AD">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B254AD" w:rsidRDefault="00312C0C" w:rsidP="00B254AD">
            <w:pPr>
              <w:pStyle w:val="a3"/>
              <w:jc w:val="center"/>
              <w:rPr>
                <w:rFonts w:ascii="Times New Roman" w:hAnsi="Times New Roman"/>
                <w:b/>
                <w:lang w:val="kk-KZ" w:eastAsia="ru-RU"/>
              </w:rPr>
            </w:pPr>
            <w:r w:rsidRPr="00B254AD">
              <w:rPr>
                <w:rFonts w:ascii="Times New Roman" w:hAnsi="Times New Roman"/>
                <w:b/>
                <w:lang w:eastAsia="ru-RU"/>
              </w:rPr>
              <w:t xml:space="preserve">№ </w:t>
            </w:r>
            <w:proofErr w:type="gramStart"/>
            <w:r w:rsidRPr="00B254AD">
              <w:rPr>
                <w:rFonts w:ascii="Times New Roman" w:hAnsi="Times New Roman"/>
                <w:b/>
                <w:lang w:val="kk-KZ" w:eastAsia="ru-RU"/>
              </w:rPr>
              <w:t>р</w:t>
            </w:r>
            <w:proofErr w:type="gramEnd"/>
            <w:r w:rsidRPr="00B254AD">
              <w:rPr>
                <w:rFonts w:ascii="Times New Roman" w:hAnsi="Times New Roman"/>
                <w:b/>
                <w:lang w:eastAsia="ru-RU"/>
              </w:rPr>
              <w:t>/</w:t>
            </w:r>
            <w:r w:rsidRPr="00B254AD">
              <w:rPr>
                <w:rFonts w:ascii="Times New Roman" w:hAnsi="Times New Roman"/>
                <w:b/>
                <w:lang w:val="kk-KZ" w:eastAsia="ru-RU"/>
              </w:rPr>
              <w:t>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12C0C" w:rsidRPr="00B254AD" w:rsidRDefault="00312C0C" w:rsidP="00B254AD">
            <w:pPr>
              <w:pStyle w:val="a3"/>
              <w:jc w:val="center"/>
              <w:rPr>
                <w:rFonts w:ascii="Times New Roman" w:hAnsi="Times New Roman"/>
                <w:b/>
                <w:lang w:eastAsia="ru-RU"/>
              </w:rPr>
            </w:pPr>
            <w:r w:rsidRPr="00B254AD">
              <w:rPr>
                <w:rFonts w:ascii="Times New Roman" w:hAnsi="Times New Roman"/>
                <w:b/>
                <w:lang w:val="kk-KZ" w:eastAsia="ru-RU"/>
              </w:rPr>
              <w:t>Атауы</w:t>
            </w:r>
          </w:p>
        </w:tc>
        <w:tc>
          <w:tcPr>
            <w:tcW w:w="7088" w:type="dxa"/>
            <w:tcBorders>
              <w:top w:val="single" w:sz="4" w:space="0" w:color="auto"/>
              <w:left w:val="single" w:sz="4" w:space="0" w:color="auto"/>
              <w:bottom w:val="single" w:sz="4" w:space="0" w:color="auto"/>
              <w:right w:val="single" w:sz="4" w:space="0" w:color="auto"/>
            </w:tcBorders>
            <w:vAlign w:val="center"/>
          </w:tcPr>
          <w:p w:rsidR="00312C0C" w:rsidRPr="00B254AD" w:rsidRDefault="00312C0C" w:rsidP="00B254AD">
            <w:pPr>
              <w:pStyle w:val="a3"/>
              <w:jc w:val="center"/>
              <w:rPr>
                <w:rFonts w:ascii="Times New Roman" w:hAnsi="Times New Roman"/>
                <w:b/>
                <w:lang w:val="kk-KZ" w:eastAsia="ru-RU"/>
              </w:rPr>
            </w:pPr>
            <w:proofErr w:type="spellStart"/>
            <w:r w:rsidRPr="00B254AD">
              <w:rPr>
                <w:rFonts w:ascii="Times New Roman" w:hAnsi="Times New Roman"/>
                <w:b/>
                <w:lang w:eastAsia="ru-RU"/>
              </w:rPr>
              <w:t>Техни</w:t>
            </w:r>
            <w:proofErr w:type="spellEnd"/>
            <w:r w:rsidRPr="00B254AD">
              <w:rPr>
                <w:rFonts w:ascii="Times New Roman" w:hAnsi="Times New Roman"/>
                <w:b/>
                <w:lang w:val="kk-KZ" w:eastAsia="ru-RU"/>
              </w:rPr>
              <w:t>калық</w:t>
            </w:r>
            <w:r w:rsidRPr="00B254AD">
              <w:rPr>
                <w:rFonts w:ascii="Times New Roman" w:hAnsi="Times New Roman"/>
                <w:b/>
                <w:lang w:eastAsia="ru-RU"/>
              </w:rPr>
              <w:t xml:space="preserve"> </w:t>
            </w:r>
            <w:r w:rsidRPr="00B254AD">
              <w:rPr>
                <w:rFonts w:ascii="Times New Roman" w:hAnsi="Times New Roman"/>
                <w:b/>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B254AD" w:rsidRDefault="00312C0C" w:rsidP="00B254AD">
            <w:pPr>
              <w:pStyle w:val="a3"/>
              <w:jc w:val="center"/>
              <w:rPr>
                <w:rFonts w:ascii="Times New Roman" w:hAnsi="Times New Roman"/>
                <w:b/>
                <w:lang w:val="kk-KZ" w:eastAsia="ru-RU"/>
              </w:rPr>
            </w:pPr>
            <w:r w:rsidRPr="00B254AD">
              <w:rPr>
                <w:rFonts w:ascii="Times New Roman" w:hAnsi="Times New Roman"/>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B254AD" w:rsidRDefault="00312C0C" w:rsidP="00B254AD">
            <w:pPr>
              <w:pStyle w:val="a3"/>
              <w:jc w:val="center"/>
              <w:rPr>
                <w:rFonts w:ascii="Times New Roman" w:hAnsi="Times New Roman"/>
                <w:b/>
                <w:lang w:val="kk-KZ" w:eastAsia="ru-RU"/>
              </w:rPr>
            </w:pPr>
            <w:r w:rsidRPr="00B254AD">
              <w:rPr>
                <w:rFonts w:ascii="Times New Roman" w:hAnsi="Times New Roman"/>
                <w:b/>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312C0C" w:rsidRPr="00B254AD" w:rsidRDefault="00312C0C" w:rsidP="00B254AD">
            <w:pPr>
              <w:pStyle w:val="a3"/>
              <w:jc w:val="center"/>
              <w:rPr>
                <w:rFonts w:ascii="Times New Roman" w:hAnsi="Times New Roman"/>
                <w:b/>
                <w:lang w:val="kk-KZ" w:eastAsia="ru-RU"/>
              </w:rPr>
            </w:pPr>
            <w:r w:rsidRPr="00B254AD">
              <w:rPr>
                <w:rFonts w:ascii="Times New Roman" w:hAnsi="Times New Roman"/>
                <w:b/>
                <w:lang w:val="kk-KZ" w:eastAsia="ru-RU"/>
              </w:rPr>
              <w:t>Бірлік үшін бағасы теңгемен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B254AD" w:rsidRDefault="00312C0C" w:rsidP="00B254AD">
            <w:pPr>
              <w:pStyle w:val="a3"/>
              <w:jc w:val="center"/>
              <w:rPr>
                <w:rFonts w:ascii="Times New Roman" w:hAnsi="Times New Roman"/>
                <w:b/>
                <w:lang w:eastAsia="ru-RU"/>
              </w:rPr>
            </w:pPr>
            <w:r w:rsidRPr="00B254AD">
              <w:rPr>
                <w:rFonts w:ascii="Times New Roman" w:hAnsi="Times New Roman"/>
                <w:b/>
                <w:lang w:val="kk-KZ" w:eastAsia="ru-RU"/>
              </w:rPr>
              <w:t>Бөлінген со</w:t>
            </w:r>
            <w:proofErr w:type="spellStart"/>
            <w:r w:rsidRPr="00B254AD">
              <w:rPr>
                <w:rFonts w:ascii="Times New Roman" w:hAnsi="Times New Roman"/>
                <w:b/>
                <w:lang w:eastAsia="ru-RU"/>
              </w:rPr>
              <w:t>ма</w:t>
            </w:r>
            <w:proofErr w:type="spellEnd"/>
            <w:r w:rsidRPr="00B254AD">
              <w:rPr>
                <w:rFonts w:ascii="Times New Roman" w:hAnsi="Times New Roman"/>
                <w:b/>
                <w:lang w:eastAsia="ru-RU"/>
              </w:rPr>
              <w:t xml:space="preserve">, </w:t>
            </w:r>
            <w:r w:rsidRPr="00B254AD">
              <w:rPr>
                <w:rFonts w:ascii="Times New Roman" w:hAnsi="Times New Roman"/>
                <w:b/>
                <w:lang w:val="kk-KZ" w:eastAsia="ru-RU"/>
              </w:rPr>
              <w:t>ҚҚС-мен</w:t>
            </w:r>
            <w:r w:rsidRPr="00B254AD">
              <w:rPr>
                <w:rFonts w:ascii="Times New Roman" w:hAnsi="Times New Roman"/>
                <w:b/>
                <w:lang w:eastAsia="ru-RU"/>
              </w:rPr>
              <w:t>, те</w:t>
            </w:r>
            <w:r w:rsidRPr="00B254AD">
              <w:rPr>
                <w:rFonts w:ascii="Times New Roman" w:hAnsi="Times New Roman"/>
                <w:b/>
                <w:lang w:val="kk-KZ" w:eastAsia="ru-RU"/>
              </w:rPr>
              <w:t>ң</w:t>
            </w:r>
            <w:proofErr w:type="spellStart"/>
            <w:r w:rsidRPr="00B254AD">
              <w:rPr>
                <w:rFonts w:ascii="Times New Roman" w:hAnsi="Times New Roman"/>
                <w:b/>
                <w:lang w:eastAsia="ru-RU"/>
              </w:rPr>
              <w:t>ге</w:t>
            </w:r>
            <w:proofErr w:type="spellEnd"/>
            <w:r w:rsidRPr="00B254AD">
              <w:rPr>
                <w:rFonts w:ascii="Times New Roman" w:hAnsi="Times New Roman"/>
                <w:b/>
                <w:lang w:val="kk-KZ" w:eastAsia="ru-RU"/>
              </w:rPr>
              <w:t>де</w:t>
            </w:r>
          </w:p>
        </w:tc>
      </w:tr>
      <w:tr w:rsidR="00B254AD" w:rsidRPr="00B254AD"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1</w:t>
            </w:r>
          </w:p>
        </w:tc>
        <w:tc>
          <w:tcPr>
            <w:tcW w:w="2835" w:type="dxa"/>
            <w:tcBorders>
              <w:top w:val="nil"/>
              <w:left w:val="nil"/>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Дезинфекциялаушы</w:t>
            </w:r>
            <w:proofErr w:type="spellEnd"/>
            <w:r w:rsidRPr="00B254AD">
              <w:rPr>
                <w:rFonts w:ascii="Times New Roman" w:hAnsi="Times New Roman"/>
              </w:rPr>
              <w:t xml:space="preserve"> </w:t>
            </w:r>
            <w:proofErr w:type="spellStart"/>
            <w:r w:rsidRPr="00B254AD">
              <w:rPr>
                <w:rFonts w:ascii="Times New Roman" w:hAnsi="Times New Roman"/>
              </w:rPr>
              <w:t>қурал</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Медициналық</w:t>
            </w:r>
            <w:proofErr w:type="spellEnd"/>
            <w:r w:rsidRPr="00B254AD">
              <w:rPr>
                <w:rFonts w:ascii="Times New Roman" w:hAnsi="Times New Roman"/>
              </w:rPr>
              <w:t xml:space="preserve">  </w:t>
            </w:r>
            <w:proofErr w:type="spellStart"/>
            <w:r w:rsidRPr="00B254AD">
              <w:rPr>
                <w:rFonts w:ascii="Times New Roman" w:hAnsi="Times New Roman"/>
              </w:rPr>
              <w:t>қурылғы</w:t>
            </w:r>
            <w:proofErr w:type="spellEnd"/>
            <w:r w:rsidRPr="00B254AD">
              <w:rPr>
                <w:rFonts w:ascii="Times New Roman" w:hAnsi="Times New Roman"/>
              </w:rPr>
              <w:t xml:space="preserve"> </w:t>
            </w:r>
            <w:proofErr w:type="spellStart"/>
            <w:r w:rsidRPr="00B254AD">
              <w:rPr>
                <w:rFonts w:ascii="Times New Roman" w:hAnsi="Times New Roman"/>
              </w:rPr>
              <w:t>дезинфекциялауға</w:t>
            </w:r>
            <w:proofErr w:type="spellEnd"/>
            <w:r w:rsidRPr="00B254AD">
              <w:rPr>
                <w:rFonts w:ascii="Times New Roman" w:hAnsi="Times New Roman"/>
              </w:rPr>
              <w:t xml:space="preserve"> </w:t>
            </w:r>
            <w:proofErr w:type="spellStart"/>
            <w:r w:rsidRPr="00B254AD">
              <w:rPr>
                <w:rFonts w:ascii="Times New Roman" w:hAnsi="Times New Roman"/>
              </w:rPr>
              <w:t>арналған</w:t>
            </w:r>
            <w:proofErr w:type="spellEnd"/>
            <w:r w:rsidRPr="00B254AD">
              <w:rPr>
                <w:rFonts w:ascii="Times New Roman" w:hAnsi="Times New Roman"/>
              </w:rPr>
              <w:t xml:space="preserve"> </w:t>
            </w:r>
            <w:proofErr w:type="spellStart"/>
            <w:r w:rsidRPr="00B254AD">
              <w:rPr>
                <w:rFonts w:ascii="Times New Roman" w:hAnsi="Times New Roman"/>
              </w:rPr>
              <w:t>алкаин</w:t>
            </w:r>
            <w:proofErr w:type="spellEnd"/>
            <w:r w:rsidRPr="00B254AD">
              <w:rPr>
                <w:rFonts w:ascii="Times New Roman" w:hAnsi="Times New Roman"/>
              </w:rPr>
              <w:t xml:space="preserve"> </w:t>
            </w:r>
            <w:proofErr w:type="spellStart"/>
            <w:r w:rsidRPr="00B254AD">
              <w:rPr>
                <w:rFonts w:ascii="Times New Roman" w:hAnsi="Times New Roman"/>
              </w:rPr>
              <w:t>диметилбензолдиметиламмоний</w:t>
            </w:r>
            <w:proofErr w:type="spellEnd"/>
            <w:r w:rsidRPr="00B254AD">
              <w:rPr>
                <w:rFonts w:ascii="Times New Roman" w:hAnsi="Times New Roman"/>
              </w:rPr>
              <w:t xml:space="preserve"> хлорид 4,8 %,</w:t>
            </w:r>
            <w:proofErr w:type="spellStart"/>
            <w:r w:rsidRPr="00B254AD">
              <w:rPr>
                <w:rFonts w:ascii="Times New Roman" w:hAnsi="Times New Roman"/>
              </w:rPr>
              <w:t>деканиум</w:t>
            </w:r>
            <w:proofErr w:type="spellEnd"/>
            <w:r w:rsidRPr="00B254AD">
              <w:rPr>
                <w:rFonts w:ascii="Times New Roman" w:hAnsi="Times New Roman"/>
              </w:rPr>
              <w:t xml:space="preserve"> 5,8% </w:t>
            </w:r>
            <w:proofErr w:type="spellStart"/>
            <w:r w:rsidRPr="00B254AD">
              <w:rPr>
                <w:rFonts w:ascii="Times New Roman" w:hAnsi="Times New Roman"/>
              </w:rPr>
              <w:t>метацид</w:t>
            </w:r>
            <w:proofErr w:type="spellEnd"/>
            <w:r w:rsidRPr="00B254AD">
              <w:rPr>
                <w:rFonts w:ascii="Times New Roman" w:hAnsi="Times New Roman"/>
              </w:rPr>
              <w:t xml:space="preserve"> 2,5% </w:t>
            </w:r>
            <w:proofErr w:type="spellStart"/>
            <w:r w:rsidRPr="00B254AD">
              <w:rPr>
                <w:rFonts w:ascii="Times New Roman" w:hAnsi="Times New Roman"/>
              </w:rPr>
              <w:t>диметилкарбинол</w:t>
            </w:r>
            <w:proofErr w:type="spellEnd"/>
            <w:r w:rsidRPr="00B254AD">
              <w:rPr>
                <w:rFonts w:ascii="Times New Roman" w:hAnsi="Times New Roman"/>
              </w:rPr>
              <w:t xml:space="preserve"> 2,5% </w:t>
            </w:r>
            <w:proofErr w:type="spellStart"/>
            <w:r w:rsidRPr="00B254AD">
              <w:rPr>
                <w:rFonts w:ascii="Times New Roman" w:hAnsi="Times New Roman"/>
              </w:rPr>
              <w:t>ПАВ</w:t>
            </w:r>
            <w:proofErr w:type="gramStart"/>
            <w:r w:rsidRPr="00B254AD">
              <w:rPr>
                <w:rFonts w:ascii="Times New Roman" w:hAnsi="Times New Roman"/>
              </w:rPr>
              <w:t>,т</w:t>
            </w:r>
            <w:proofErr w:type="gramEnd"/>
            <w:r w:rsidRPr="00B254AD">
              <w:rPr>
                <w:rFonts w:ascii="Times New Roman" w:hAnsi="Times New Roman"/>
              </w:rPr>
              <w:t>азаланған</w:t>
            </w:r>
            <w:proofErr w:type="spellEnd"/>
            <w:r w:rsidRPr="00B254AD">
              <w:rPr>
                <w:rFonts w:ascii="Times New Roman" w:hAnsi="Times New Roman"/>
              </w:rPr>
              <w:t xml:space="preserve"> су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xml:space="preserve"> канистра 5 литр</w:t>
            </w:r>
          </w:p>
        </w:tc>
        <w:tc>
          <w:tcPr>
            <w:tcW w:w="992"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39</w:t>
            </w:r>
          </w:p>
        </w:tc>
        <w:tc>
          <w:tcPr>
            <w:tcW w:w="1276" w:type="dxa"/>
            <w:tcBorders>
              <w:top w:val="single" w:sz="4" w:space="0" w:color="auto"/>
              <w:left w:val="nil"/>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19 000,00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741 000,00</w:t>
            </w:r>
          </w:p>
        </w:tc>
      </w:tr>
      <w:tr w:rsidR="00B254AD" w:rsidRPr="00B254AD"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2</w:t>
            </w:r>
          </w:p>
        </w:tc>
        <w:tc>
          <w:tcPr>
            <w:tcW w:w="2835" w:type="dxa"/>
            <w:tcBorders>
              <w:top w:val="nil"/>
              <w:left w:val="nil"/>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xml:space="preserve"> </w:t>
            </w:r>
            <w:proofErr w:type="spellStart"/>
            <w:r w:rsidRPr="00B254AD">
              <w:rPr>
                <w:rFonts w:ascii="Times New Roman" w:hAnsi="Times New Roman"/>
              </w:rPr>
              <w:t>Дезинфекциялаушы</w:t>
            </w:r>
            <w:proofErr w:type="spellEnd"/>
            <w:r w:rsidRPr="00B254AD">
              <w:rPr>
                <w:rFonts w:ascii="Times New Roman" w:hAnsi="Times New Roman"/>
              </w:rPr>
              <w:t xml:space="preserve"> </w:t>
            </w:r>
            <w:proofErr w:type="spellStart"/>
            <w:r w:rsidRPr="00B254AD">
              <w:rPr>
                <w:rFonts w:ascii="Times New Roman" w:hAnsi="Times New Roman"/>
              </w:rPr>
              <w:t>қурал</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xml:space="preserve"> </w:t>
            </w:r>
            <w:proofErr w:type="spellStart"/>
            <w:r w:rsidRPr="00B254AD">
              <w:rPr>
                <w:rFonts w:ascii="Times New Roman" w:hAnsi="Times New Roman"/>
              </w:rPr>
              <w:t>Медициналық</w:t>
            </w:r>
            <w:proofErr w:type="spellEnd"/>
            <w:r w:rsidRPr="00B254AD">
              <w:rPr>
                <w:rFonts w:ascii="Times New Roman" w:hAnsi="Times New Roman"/>
              </w:rPr>
              <w:t xml:space="preserve"> </w:t>
            </w:r>
            <w:proofErr w:type="spellStart"/>
            <w:r w:rsidRPr="00B254AD">
              <w:rPr>
                <w:rFonts w:ascii="Times New Roman" w:hAnsi="Times New Roman"/>
              </w:rPr>
              <w:t>қурылғы</w:t>
            </w:r>
            <w:proofErr w:type="spellEnd"/>
            <w:r w:rsidRPr="00B254AD">
              <w:rPr>
                <w:rFonts w:ascii="Times New Roman" w:hAnsi="Times New Roman"/>
              </w:rPr>
              <w:t xml:space="preserve">  дезинфекция </w:t>
            </w:r>
            <w:proofErr w:type="spellStart"/>
            <w:r w:rsidRPr="00B254AD">
              <w:rPr>
                <w:rFonts w:ascii="Times New Roman" w:hAnsi="Times New Roman"/>
              </w:rPr>
              <w:t>және</w:t>
            </w:r>
            <w:proofErr w:type="spellEnd"/>
            <w:r w:rsidRPr="00B254AD">
              <w:rPr>
                <w:rFonts w:ascii="Times New Roman" w:hAnsi="Times New Roman"/>
              </w:rPr>
              <w:t xml:space="preserve"> </w:t>
            </w:r>
            <w:proofErr w:type="spellStart"/>
            <w:r w:rsidRPr="00B254AD">
              <w:rPr>
                <w:rFonts w:ascii="Times New Roman" w:hAnsi="Times New Roman"/>
              </w:rPr>
              <w:t>зарарсыздандыру</w:t>
            </w:r>
            <w:proofErr w:type="spellEnd"/>
            <w:r w:rsidRPr="00B254AD">
              <w:rPr>
                <w:rFonts w:ascii="Times New Roman" w:hAnsi="Times New Roman"/>
              </w:rPr>
              <w:t xml:space="preserve"> </w:t>
            </w:r>
            <w:proofErr w:type="spellStart"/>
            <w:r w:rsidRPr="00B254AD">
              <w:rPr>
                <w:rFonts w:ascii="Times New Roman" w:hAnsi="Times New Roman"/>
              </w:rPr>
              <w:t>алдындағы</w:t>
            </w:r>
            <w:proofErr w:type="spellEnd"/>
            <w:r w:rsidRPr="00B254AD">
              <w:rPr>
                <w:rFonts w:ascii="Times New Roman" w:hAnsi="Times New Roman"/>
              </w:rPr>
              <w:t xml:space="preserve"> </w:t>
            </w:r>
            <w:proofErr w:type="spellStart"/>
            <w:r w:rsidRPr="00B254AD">
              <w:rPr>
                <w:rFonts w:ascii="Times New Roman" w:hAnsi="Times New Roman"/>
              </w:rPr>
              <w:t>тазалау</w:t>
            </w:r>
            <w:proofErr w:type="spellEnd"/>
            <w:r w:rsidRPr="00B254AD">
              <w:rPr>
                <w:rFonts w:ascii="Times New Roman" w:hAnsi="Times New Roman"/>
              </w:rPr>
              <w:t xml:space="preserve"> эндоскоп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xml:space="preserve"> флакон 1 литр</w:t>
            </w:r>
          </w:p>
        </w:tc>
        <w:tc>
          <w:tcPr>
            <w:tcW w:w="992"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10</w:t>
            </w:r>
          </w:p>
        </w:tc>
        <w:tc>
          <w:tcPr>
            <w:tcW w:w="1276" w:type="dxa"/>
            <w:tcBorders>
              <w:top w:val="single" w:sz="4" w:space="0" w:color="auto"/>
              <w:left w:val="nil"/>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60 000,00</w:t>
            </w:r>
          </w:p>
        </w:tc>
      </w:tr>
      <w:tr w:rsidR="00B254AD" w:rsidRPr="00B254AD"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xml:space="preserve"> </w:t>
            </w:r>
            <w:proofErr w:type="spellStart"/>
            <w:r w:rsidRPr="00B254AD">
              <w:rPr>
                <w:rFonts w:ascii="Times New Roman" w:hAnsi="Times New Roman"/>
              </w:rPr>
              <w:t>Артериалдық</w:t>
            </w:r>
            <w:proofErr w:type="spellEnd"/>
            <w:r w:rsidRPr="00B254AD">
              <w:rPr>
                <w:rFonts w:ascii="Times New Roman" w:hAnsi="Times New Roman"/>
              </w:rPr>
              <w:t xml:space="preserve"> </w:t>
            </w:r>
            <w:proofErr w:type="spellStart"/>
            <w:r w:rsidRPr="00B254AD">
              <w:rPr>
                <w:rFonts w:ascii="Times New Roman" w:hAnsi="Times New Roman"/>
              </w:rPr>
              <w:t>қысымды</w:t>
            </w:r>
            <w:proofErr w:type="spellEnd"/>
            <w:r w:rsidRPr="00B254AD">
              <w:rPr>
                <w:rFonts w:ascii="Times New Roman" w:hAnsi="Times New Roman"/>
              </w:rPr>
              <w:t xml:space="preserve"> </w:t>
            </w:r>
            <w:proofErr w:type="spellStart"/>
            <w:r w:rsidRPr="00B254AD">
              <w:rPr>
                <w:rFonts w:ascii="Times New Roman" w:hAnsi="Times New Roman"/>
              </w:rPr>
              <w:t>өлшеуге</w:t>
            </w:r>
            <w:proofErr w:type="spellEnd"/>
            <w:r w:rsidRPr="00B254AD">
              <w:rPr>
                <w:rFonts w:ascii="Times New Roman" w:hAnsi="Times New Roman"/>
              </w:rPr>
              <w:t xml:space="preserve"> </w:t>
            </w:r>
            <w:proofErr w:type="spellStart"/>
            <w:r w:rsidRPr="00B254AD">
              <w:rPr>
                <w:rFonts w:ascii="Times New Roman" w:hAnsi="Times New Roman"/>
              </w:rPr>
              <w:t>арналған</w:t>
            </w:r>
            <w:proofErr w:type="spellEnd"/>
            <w:r w:rsidRPr="00B254AD">
              <w:rPr>
                <w:rFonts w:ascii="Times New Roman" w:hAnsi="Times New Roman"/>
              </w:rPr>
              <w:t xml:space="preserve"> </w:t>
            </w:r>
            <w:proofErr w:type="spellStart"/>
            <w:r w:rsidRPr="00B254AD">
              <w:rPr>
                <w:rFonts w:ascii="Times New Roman" w:hAnsi="Times New Roman"/>
              </w:rPr>
              <w:t>медициналық</w:t>
            </w:r>
            <w:proofErr w:type="spellEnd"/>
            <w:r w:rsidRPr="00B254AD">
              <w:rPr>
                <w:rFonts w:ascii="Times New Roman" w:hAnsi="Times New Roman"/>
              </w:rPr>
              <w:t xml:space="preserve"> </w:t>
            </w:r>
            <w:proofErr w:type="spellStart"/>
            <w:r w:rsidRPr="00B254AD">
              <w:rPr>
                <w:rFonts w:ascii="Times New Roman" w:hAnsi="Times New Roman"/>
              </w:rPr>
              <w:t>стетоскобы</w:t>
            </w:r>
            <w:proofErr w:type="spellEnd"/>
            <w:r w:rsidRPr="00B254AD">
              <w:rPr>
                <w:rFonts w:ascii="Times New Roman" w:hAnsi="Times New Roman"/>
              </w:rPr>
              <w:t xml:space="preserve"> бар </w:t>
            </w:r>
            <w:proofErr w:type="spellStart"/>
            <w:r w:rsidRPr="00B254AD">
              <w:rPr>
                <w:rFonts w:ascii="Times New Roman" w:hAnsi="Times New Roman"/>
              </w:rPr>
              <w:t>аспан</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Артериялық</w:t>
            </w:r>
            <w:proofErr w:type="spellEnd"/>
            <w:r w:rsidRPr="00B254AD">
              <w:rPr>
                <w:rFonts w:ascii="Times New Roman" w:hAnsi="Times New Roman"/>
              </w:rPr>
              <w:t xml:space="preserve"> </w:t>
            </w:r>
            <w:proofErr w:type="spellStart"/>
            <w:r w:rsidRPr="00B254AD">
              <w:rPr>
                <w:rFonts w:ascii="Times New Roman" w:hAnsi="Times New Roman"/>
              </w:rPr>
              <w:t>қысымды</w:t>
            </w:r>
            <w:proofErr w:type="spellEnd"/>
            <w:r w:rsidRPr="00B254AD">
              <w:rPr>
                <w:rFonts w:ascii="Times New Roman" w:hAnsi="Times New Roman"/>
              </w:rPr>
              <w:t xml:space="preserve"> </w:t>
            </w:r>
            <w:proofErr w:type="spellStart"/>
            <w:r w:rsidRPr="00B254AD">
              <w:rPr>
                <w:rFonts w:ascii="Times New Roman" w:hAnsi="Times New Roman"/>
              </w:rPr>
              <w:t>өлшейтін</w:t>
            </w:r>
            <w:proofErr w:type="spellEnd"/>
            <w:r w:rsidRPr="00B254AD">
              <w:rPr>
                <w:rFonts w:ascii="Times New Roman" w:hAnsi="Times New Roman"/>
              </w:rPr>
              <w:t xml:space="preserve">  </w:t>
            </w:r>
            <w:proofErr w:type="spellStart"/>
            <w:r w:rsidRPr="00B254AD">
              <w:rPr>
                <w:rFonts w:ascii="Times New Roman" w:hAnsi="Times New Roman"/>
              </w:rPr>
              <w:t>қурал</w:t>
            </w:r>
            <w:proofErr w:type="spellEnd"/>
            <w:r w:rsidRPr="00B254AD">
              <w:rPr>
                <w:rFonts w:ascii="Times New Roman" w:hAnsi="Times New Roman"/>
              </w:rPr>
              <w:t xml:space="preserve">  Коротков </w:t>
            </w:r>
            <w:proofErr w:type="spellStart"/>
            <w:r w:rsidRPr="00B254AD">
              <w:rPr>
                <w:rFonts w:ascii="Times New Roman" w:hAnsi="Times New Roman"/>
              </w:rPr>
              <w:t>тондарын</w:t>
            </w:r>
            <w:proofErr w:type="spellEnd"/>
            <w:r w:rsidRPr="00B254AD">
              <w:rPr>
                <w:rFonts w:ascii="Times New Roman" w:hAnsi="Times New Roman"/>
              </w:rPr>
              <w:t xml:space="preserve"> </w:t>
            </w:r>
            <w:proofErr w:type="spellStart"/>
            <w:r w:rsidRPr="00B254AD">
              <w:rPr>
                <w:rFonts w:ascii="Times New Roman" w:hAnsi="Times New Roman"/>
              </w:rPr>
              <w:t>пайда</w:t>
            </w:r>
            <w:proofErr w:type="spellEnd"/>
            <w:r w:rsidRPr="00B254AD">
              <w:rPr>
                <w:rFonts w:ascii="Times New Roman" w:hAnsi="Times New Roman"/>
              </w:rPr>
              <w:t xml:space="preserve"> болу </w:t>
            </w:r>
            <w:proofErr w:type="spellStart"/>
            <w:r w:rsidRPr="00B254AD">
              <w:rPr>
                <w:rFonts w:ascii="Times New Roman" w:hAnsi="Times New Roman"/>
              </w:rPr>
              <w:t>және</w:t>
            </w:r>
            <w:proofErr w:type="spellEnd"/>
            <w:r w:rsidRPr="00B254AD">
              <w:rPr>
                <w:rFonts w:ascii="Times New Roman" w:hAnsi="Times New Roman"/>
              </w:rPr>
              <w:t xml:space="preserve"> </w:t>
            </w:r>
            <w:proofErr w:type="spellStart"/>
            <w:r w:rsidRPr="00B254AD">
              <w:rPr>
                <w:rFonts w:ascii="Times New Roman" w:hAnsi="Times New Roman"/>
              </w:rPr>
              <w:t>жойылу</w:t>
            </w:r>
            <w:proofErr w:type="spellEnd"/>
            <w:r w:rsidRPr="00B254AD">
              <w:rPr>
                <w:rFonts w:ascii="Times New Roman" w:hAnsi="Times New Roman"/>
              </w:rPr>
              <w:t xml:space="preserve"> </w:t>
            </w:r>
            <w:proofErr w:type="spellStart"/>
            <w:r w:rsidRPr="00B254AD">
              <w:rPr>
                <w:rFonts w:ascii="Times New Roman" w:hAnsi="Times New Roman"/>
              </w:rPr>
              <w:t>кезінде</w:t>
            </w:r>
            <w:proofErr w:type="spellEnd"/>
            <w:r w:rsidRPr="00B254AD">
              <w:rPr>
                <w:rFonts w:ascii="Times New Roman" w:hAnsi="Times New Roman"/>
              </w:rPr>
              <w:t xml:space="preserve"> </w:t>
            </w:r>
            <w:proofErr w:type="spellStart"/>
            <w:r w:rsidRPr="00B254AD">
              <w:rPr>
                <w:rFonts w:ascii="Times New Roman" w:hAnsi="Times New Roman"/>
              </w:rPr>
              <w:t>манжетте</w:t>
            </w:r>
            <w:proofErr w:type="spellEnd"/>
            <w:r w:rsidRPr="00B254AD">
              <w:rPr>
                <w:rFonts w:ascii="Times New Roman" w:hAnsi="Times New Roman"/>
              </w:rPr>
              <w:t xml:space="preserve"> </w:t>
            </w:r>
            <w:proofErr w:type="spellStart"/>
            <w:r w:rsidRPr="00B254AD">
              <w:rPr>
                <w:rFonts w:ascii="Times New Roman" w:hAnsi="Times New Roman"/>
              </w:rPr>
              <w:t>артық</w:t>
            </w:r>
            <w:proofErr w:type="spellEnd"/>
            <w:r w:rsidRPr="00B254AD">
              <w:rPr>
                <w:rFonts w:ascii="Times New Roman" w:hAnsi="Times New Roman"/>
              </w:rPr>
              <w:t xml:space="preserve"> </w:t>
            </w:r>
            <w:proofErr w:type="spellStart"/>
            <w:r w:rsidRPr="00B254AD">
              <w:rPr>
                <w:rFonts w:ascii="Times New Roman" w:hAnsi="Times New Roman"/>
              </w:rPr>
              <w:t>қысымды</w:t>
            </w:r>
            <w:proofErr w:type="spellEnd"/>
            <w:r w:rsidRPr="00B254AD">
              <w:rPr>
                <w:rFonts w:ascii="Times New Roman" w:hAnsi="Times New Roman"/>
              </w:rPr>
              <w:t xml:space="preserve">  </w:t>
            </w:r>
            <w:proofErr w:type="spellStart"/>
            <w:r w:rsidRPr="00B254AD">
              <w:rPr>
                <w:rFonts w:ascii="Times New Roman" w:hAnsi="Times New Roman"/>
              </w:rPr>
              <w:t>өлшеу</w:t>
            </w:r>
            <w:proofErr w:type="spellEnd"/>
            <w:r w:rsidRPr="00B254AD">
              <w:rPr>
                <w:rFonts w:ascii="Times New Roman" w:hAnsi="Times New Roman"/>
              </w:rPr>
              <w:t xml:space="preserve"> </w:t>
            </w:r>
            <w:proofErr w:type="spellStart"/>
            <w:r w:rsidRPr="00B254AD">
              <w:rPr>
                <w:rFonts w:ascii="Times New Roman" w:hAnsi="Times New Roman"/>
              </w:rPr>
              <w:t>жолымен</w:t>
            </w:r>
            <w:proofErr w:type="spellEnd"/>
            <w:r w:rsidRPr="00B254AD">
              <w:rPr>
                <w:rFonts w:ascii="Times New Roman" w:hAnsi="Times New Roman"/>
              </w:rPr>
              <w:t xml:space="preserve"> </w:t>
            </w:r>
            <w:proofErr w:type="spellStart"/>
            <w:r w:rsidRPr="00B254AD">
              <w:rPr>
                <w:rFonts w:ascii="Times New Roman" w:hAnsi="Times New Roman"/>
              </w:rPr>
              <w:t>систолиалық</w:t>
            </w:r>
            <w:proofErr w:type="spellEnd"/>
            <w:r w:rsidRPr="00B254AD">
              <w:rPr>
                <w:rFonts w:ascii="Times New Roman" w:hAnsi="Times New Roman"/>
              </w:rPr>
              <w:t xml:space="preserve"> </w:t>
            </w:r>
            <w:proofErr w:type="spellStart"/>
            <w:r w:rsidRPr="00B254AD">
              <w:rPr>
                <w:rFonts w:ascii="Times New Roman" w:hAnsi="Times New Roman"/>
              </w:rPr>
              <w:t>және</w:t>
            </w:r>
            <w:proofErr w:type="spellEnd"/>
            <w:r w:rsidRPr="00B254AD">
              <w:rPr>
                <w:rFonts w:ascii="Times New Roman" w:hAnsi="Times New Roman"/>
              </w:rPr>
              <w:t xml:space="preserve"> </w:t>
            </w:r>
            <w:proofErr w:type="spellStart"/>
            <w:r w:rsidRPr="00B254AD">
              <w:rPr>
                <w:rFonts w:ascii="Times New Roman" w:hAnsi="Times New Roman"/>
              </w:rPr>
              <w:t>диастолиалық</w:t>
            </w:r>
            <w:proofErr w:type="spellEnd"/>
            <w:r w:rsidRPr="00B254AD">
              <w:rPr>
                <w:rFonts w:ascii="Times New Roman" w:hAnsi="Times New Roman"/>
              </w:rPr>
              <w:t xml:space="preserve"> </w:t>
            </w:r>
            <w:proofErr w:type="spellStart"/>
            <w:r w:rsidRPr="00B254AD">
              <w:rPr>
                <w:rFonts w:ascii="Times New Roman" w:hAnsi="Times New Roman"/>
              </w:rPr>
              <w:t>артериалық</w:t>
            </w:r>
            <w:proofErr w:type="spellEnd"/>
            <w:r w:rsidRPr="00B254AD">
              <w:rPr>
                <w:rFonts w:ascii="Times New Roman" w:hAnsi="Times New Roman"/>
              </w:rPr>
              <w:t xml:space="preserve">  </w:t>
            </w:r>
            <w:proofErr w:type="spellStart"/>
            <w:r w:rsidRPr="00B254AD">
              <w:rPr>
                <w:rFonts w:ascii="Times New Roman" w:hAnsi="Times New Roman"/>
              </w:rPr>
              <w:t>кысымды</w:t>
            </w:r>
            <w:proofErr w:type="spellEnd"/>
            <w:r w:rsidRPr="00B254AD">
              <w:rPr>
                <w:rFonts w:ascii="Times New Roman" w:hAnsi="Times New Roman"/>
              </w:rPr>
              <w:t xml:space="preserve"> </w:t>
            </w:r>
            <w:proofErr w:type="spellStart"/>
            <w:r w:rsidRPr="00B254AD">
              <w:rPr>
                <w:rFonts w:ascii="Times New Roman" w:hAnsi="Times New Roman"/>
              </w:rPr>
              <w:t>жанама</w:t>
            </w:r>
            <w:proofErr w:type="spellEnd"/>
            <w:r w:rsidRPr="00B254AD">
              <w:rPr>
                <w:rFonts w:ascii="Times New Roman" w:hAnsi="Times New Roman"/>
              </w:rPr>
              <w:t xml:space="preserve"> </w:t>
            </w:r>
            <w:proofErr w:type="spellStart"/>
            <w:r w:rsidRPr="00B254AD">
              <w:rPr>
                <w:rFonts w:ascii="Times New Roman" w:hAnsi="Times New Roman"/>
              </w:rPr>
              <w:t>анық</w:t>
            </w:r>
            <w:proofErr w:type="gramStart"/>
            <w:r w:rsidRPr="00B254AD">
              <w:rPr>
                <w:rFonts w:ascii="Times New Roman" w:hAnsi="Times New Roman"/>
              </w:rPr>
              <w:t>тау</w:t>
            </w:r>
            <w:proofErr w:type="gramEnd"/>
            <w:r w:rsidRPr="00B254AD">
              <w:rPr>
                <w:rFonts w:ascii="Times New Roman" w:hAnsi="Times New Roman"/>
              </w:rPr>
              <w:t>ға</w:t>
            </w:r>
            <w:proofErr w:type="spellEnd"/>
            <w:r w:rsidRPr="00B254AD">
              <w:rPr>
                <w:rFonts w:ascii="Times New Roman" w:hAnsi="Times New Roman"/>
              </w:rPr>
              <w:t xml:space="preserve"> </w:t>
            </w:r>
            <w:proofErr w:type="spellStart"/>
            <w:r w:rsidRPr="00B254AD">
              <w:rPr>
                <w:rFonts w:ascii="Times New Roman" w:hAnsi="Times New Roman"/>
              </w:rPr>
              <w:t>арналған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20</w:t>
            </w:r>
          </w:p>
        </w:tc>
        <w:tc>
          <w:tcPr>
            <w:tcW w:w="1276" w:type="dxa"/>
            <w:tcBorders>
              <w:top w:val="single" w:sz="4" w:space="0" w:color="auto"/>
              <w:left w:val="nil"/>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7 200,00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144 000,00</w:t>
            </w:r>
          </w:p>
        </w:tc>
      </w:tr>
      <w:tr w:rsidR="00B254AD" w:rsidRPr="00B254AD"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4</w:t>
            </w:r>
          </w:p>
        </w:tc>
        <w:tc>
          <w:tcPr>
            <w:tcW w:w="2835" w:type="dxa"/>
            <w:tcBorders>
              <w:top w:val="nil"/>
              <w:left w:val="nil"/>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Капиллярдық</w:t>
            </w:r>
            <w:proofErr w:type="spellEnd"/>
            <w:r w:rsidRPr="00B254AD">
              <w:rPr>
                <w:rFonts w:ascii="Times New Roman" w:hAnsi="Times New Roman"/>
              </w:rPr>
              <w:t xml:space="preserve"> </w:t>
            </w:r>
            <w:proofErr w:type="spellStart"/>
            <w:r w:rsidRPr="00B254AD">
              <w:rPr>
                <w:rFonts w:ascii="Times New Roman" w:hAnsi="Times New Roman"/>
              </w:rPr>
              <w:t>қандағы</w:t>
            </w:r>
            <w:proofErr w:type="spellEnd"/>
            <w:r w:rsidRPr="00B254AD">
              <w:rPr>
                <w:rFonts w:ascii="Times New Roman" w:hAnsi="Times New Roman"/>
              </w:rPr>
              <w:t xml:space="preserve">  глюкоза  </w:t>
            </w:r>
            <w:proofErr w:type="spellStart"/>
            <w:r w:rsidRPr="00B254AD">
              <w:rPr>
                <w:rFonts w:ascii="Times New Roman" w:hAnsi="Times New Roman"/>
              </w:rPr>
              <w:t>концентрациясын</w:t>
            </w:r>
            <w:proofErr w:type="spellEnd"/>
            <w:r w:rsidRPr="00B254AD">
              <w:rPr>
                <w:rFonts w:ascii="Times New Roman" w:hAnsi="Times New Roman"/>
              </w:rPr>
              <w:t xml:space="preserve">  </w:t>
            </w:r>
            <w:proofErr w:type="spellStart"/>
            <w:r w:rsidRPr="00B254AD">
              <w:rPr>
                <w:rFonts w:ascii="Times New Roman" w:hAnsi="Times New Roman"/>
              </w:rPr>
              <w:t>анықтауға</w:t>
            </w:r>
            <w:proofErr w:type="spellEnd"/>
            <w:r w:rsidRPr="00B254AD">
              <w:rPr>
                <w:rFonts w:ascii="Times New Roman" w:hAnsi="Times New Roman"/>
              </w:rPr>
              <w:t xml:space="preserve"> </w:t>
            </w:r>
            <w:proofErr w:type="spellStart"/>
            <w:r w:rsidRPr="00B254AD">
              <w:rPr>
                <w:rFonts w:ascii="Times New Roman" w:hAnsi="Times New Roman"/>
              </w:rPr>
              <w:t>арналған</w:t>
            </w:r>
            <w:proofErr w:type="spellEnd"/>
            <w:r w:rsidRPr="00B254AD">
              <w:rPr>
                <w:rFonts w:ascii="Times New Roman" w:hAnsi="Times New Roman"/>
              </w:rPr>
              <w:t xml:space="preserve">  </w:t>
            </w:r>
            <w:proofErr w:type="spellStart"/>
            <w:r w:rsidRPr="00B254AD">
              <w:rPr>
                <w:rFonts w:ascii="Times New Roman" w:hAnsi="Times New Roman"/>
              </w:rPr>
              <w:t>АТСа</w:t>
            </w:r>
            <w:proofErr w:type="gramStart"/>
            <w:r w:rsidRPr="00B254AD">
              <w:rPr>
                <w:rFonts w:ascii="Times New Roman" w:hAnsi="Times New Roman"/>
              </w:rPr>
              <w:t>r</w:t>
            </w:r>
            <w:proofErr w:type="gramEnd"/>
            <w:r w:rsidRPr="00B254AD">
              <w:rPr>
                <w:rFonts w:ascii="Times New Roman" w:hAnsi="Times New Roman"/>
              </w:rPr>
              <w:t>е</w:t>
            </w:r>
            <w:proofErr w:type="spellEnd"/>
            <w:r w:rsidRPr="00B254AD">
              <w:rPr>
                <w:rFonts w:ascii="Times New Roman" w:hAnsi="Times New Roman"/>
              </w:rPr>
              <w:t xml:space="preserve"> тест </w:t>
            </w:r>
            <w:proofErr w:type="spellStart"/>
            <w:r w:rsidRPr="00B254AD">
              <w:rPr>
                <w:rFonts w:ascii="Times New Roman" w:hAnsi="Times New Roman"/>
              </w:rPr>
              <w:t>жолақтары</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xml:space="preserve">Тест  </w:t>
            </w:r>
            <w:proofErr w:type="spellStart"/>
            <w:r w:rsidRPr="00B254AD">
              <w:rPr>
                <w:rFonts w:ascii="Times New Roman" w:hAnsi="Times New Roman"/>
              </w:rPr>
              <w:t>жолақ</w:t>
            </w:r>
            <w:proofErr w:type="spellEnd"/>
            <w:r w:rsidRPr="00B254AD">
              <w:rPr>
                <w:rFonts w:ascii="Times New Roman" w:hAnsi="Times New Roman"/>
              </w:rPr>
              <w:t xml:space="preserve">  </w:t>
            </w:r>
            <w:proofErr w:type="spellStart"/>
            <w:r w:rsidRPr="00B254AD">
              <w:rPr>
                <w:rFonts w:ascii="Times New Roman" w:hAnsi="Times New Roman"/>
              </w:rPr>
              <w:t>қурамында</w:t>
            </w:r>
            <w:proofErr w:type="spellEnd"/>
            <w:r w:rsidRPr="00B254AD">
              <w:rPr>
                <w:rFonts w:ascii="Times New Roman" w:hAnsi="Times New Roman"/>
              </w:rPr>
              <w:t xml:space="preserve"> </w:t>
            </w:r>
            <w:proofErr w:type="spellStart"/>
            <w:r w:rsidRPr="00B254AD">
              <w:rPr>
                <w:rFonts w:ascii="Times New Roman" w:hAnsi="Times New Roman"/>
              </w:rPr>
              <w:t>реактивтер</w:t>
            </w:r>
            <w:proofErr w:type="spellEnd"/>
            <w:r w:rsidRPr="00B254AD">
              <w:rPr>
                <w:rFonts w:ascii="Times New Roman" w:hAnsi="Times New Roman"/>
              </w:rPr>
              <w:t xml:space="preserve">  бар </w:t>
            </w:r>
            <w:proofErr w:type="spellStart"/>
            <w:r w:rsidRPr="00B254AD">
              <w:rPr>
                <w:rFonts w:ascii="Times New Roman" w:hAnsi="Times New Roman"/>
              </w:rPr>
              <w:t>электродты</w:t>
            </w:r>
            <w:proofErr w:type="spellEnd"/>
            <w:r w:rsidRPr="00B254AD">
              <w:rPr>
                <w:rFonts w:ascii="Times New Roman" w:hAnsi="Times New Roman"/>
              </w:rPr>
              <w:t xml:space="preserve">  </w:t>
            </w:r>
            <w:proofErr w:type="spellStart"/>
            <w:r w:rsidRPr="00B254AD">
              <w:rPr>
                <w:rFonts w:ascii="Times New Roman" w:hAnsi="Times New Roman"/>
              </w:rPr>
              <w:t>пластикалық</w:t>
            </w:r>
            <w:proofErr w:type="spellEnd"/>
            <w:r w:rsidRPr="00B254AD">
              <w:rPr>
                <w:rFonts w:ascii="Times New Roman" w:hAnsi="Times New Roman"/>
              </w:rPr>
              <w:t xml:space="preserve"> </w:t>
            </w:r>
            <w:proofErr w:type="spellStart"/>
            <w:r w:rsidRPr="00B254AD">
              <w:rPr>
                <w:rFonts w:ascii="Times New Roman" w:hAnsi="Times New Roman"/>
              </w:rPr>
              <w:t>негіз</w:t>
            </w:r>
            <w:proofErr w:type="spellEnd"/>
            <w:r w:rsidRPr="00B254AD">
              <w:rPr>
                <w:rFonts w:ascii="Times New Roman" w:hAnsi="Times New Roman"/>
              </w:rPr>
              <w:t xml:space="preserve"> </w:t>
            </w:r>
            <w:proofErr w:type="spellStart"/>
            <w:r w:rsidRPr="00B254AD">
              <w:rPr>
                <w:rFonts w:ascii="Times New Roman" w:hAnsi="Times New Roman"/>
              </w:rPr>
              <w:t>болып</w:t>
            </w:r>
            <w:proofErr w:type="spellEnd"/>
            <w:r w:rsidRPr="00B254AD">
              <w:rPr>
                <w:rFonts w:ascii="Times New Roman" w:hAnsi="Times New Roman"/>
              </w:rPr>
              <w:t xml:space="preserve"> </w:t>
            </w:r>
            <w:proofErr w:type="spellStart"/>
            <w:r w:rsidRPr="00B254AD">
              <w:rPr>
                <w:rFonts w:ascii="Times New Roman" w:hAnsi="Times New Roman"/>
              </w:rPr>
              <w:t>табылады</w:t>
            </w:r>
            <w:proofErr w:type="spellEnd"/>
            <w:r w:rsidRPr="00B254A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20</w:t>
            </w:r>
          </w:p>
        </w:tc>
        <w:tc>
          <w:tcPr>
            <w:tcW w:w="1276" w:type="dxa"/>
            <w:tcBorders>
              <w:top w:val="single" w:sz="4" w:space="0" w:color="auto"/>
              <w:left w:val="nil"/>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80 000,00</w:t>
            </w:r>
          </w:p>
        </w:tc>
      </w:tr>
      <w:tr w:rsidR="00B254AD" w:rsidRPr="00B254AD"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5</w:t>
            </w:r>
          </w:p>
        </w:tc>
        <w:tc>
          <w:tcPr>
            <w:tcW w:w="2835" w:type="dxa"/>
            <w:tcBorders>
              <w:top w:val="nil"/>
              <w:left w:val="nil"/>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Сынапты</w:t>
            </w:r>
            <w:proofErr w:type="spellEnd"/>
            <w:r w:rsidRPr="00B254AD">
              <w:rPr>
                <w:rFonts w:ascii="Times New Roman" w:hAnsi="Times New Roman"/>
              </w:rPr>
              <w:t xml:space="preserve"> термометр</w:t>
            </w:r>
          </w:p>
        </w:tc>
        <w:tc>
          <w:tcPr>
            <w:tcW w:w="7088" w:type="dxa"/>
            <w:tcBorders>
              <w:top w:val="single" w:sz="4" w:space="0" w:color="auto"/>
              <w:left w:val="single" w:sz="4" w:space="0" w:color="auto"/>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proofErr w:type="spellStart"/>
            <w:proofErr w:type="gramStart"/>
            <w:r w:rsidRPr="00B254AD">
              <w:rPr>
                <w:rFonts w:ascii="Times New Roman" w:hAnsi="Times New Roman"/>
              </w:rPr>
              <w:t>Дене</w:t>
            </w:r>
            <w:proofErr w:type="spellEnd"/>
            <w:proofErr w:type="gramEnd"/>
            <w:r w:rsidRPr="00B254AD">
              <w:rPr>
                <w:rFonts w:ascii="Times New Roman" w:hAnsi="Times New Roman"/>
              </w:rPr>
              <w:t xml:space="preserve"> </w:t>
            </w:r>
            <w:proofErr w:type="spellStart"/>
            <w:r w:rsidRPr="00B254AD">
              <w:rPr>
                <w:rFonts w:ascii="Times New Roman" w:hAnsi="Times New Roman"/>
              </w:rPr>
              <w:t>қызыун</w:t>
            </w:r>
            <w:proofErr w:type="spellEnd"/>
            <w:r w:rsidRPr="00B254AD">
              <w:rPr>
                <w:rFonts w:ascii="Times New Roman" w:hAnsi="Times New Roman"/>
              </w:rPr>
              <w:t xml:space="preserve">  </w:t>
            </w:r>
            <w:proofErr w:type="spellStart"/>
            <w:r w:rsidRPr="00B254AD">
              <w:rPr>
                <w:rFonts w:ascii="Times New Roman" w:hAnsi="Times New Roman"/>
              </w:rPr>
              <w:t>өлшеуге</w:t>
            </w:r>
            <w:proofErr w:type="spellEnd"/>
            <w:r w:rsidRPr="00B254AD">
              <w:rPr>
                <w:rFonts w:ascii="Times New Roman" w:hAnsi="Times New Roman"/>
              </w:rPr>
              <w:t xml:space="preserve"> </w:t>
            </w:r>
            <w:proofErr w:type="spellStart"/>
            <w:r w:rsidRPr="00B254AD">
              <w:rPr>
                <w:rFonts w:ascii="Times New Roman" w:hAnsi="Times New Roman"/>
              </w:rPr>
              <w:t>арналған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40</w:t>
            </w:r>
          </w:p>
        </w:tc>
        <w:tc>
          <w:tcPr>
            <w:tcW w:w="1276" w:type="dxa"/>
            <w:tcBorders>
              <w:top w:val="single" w:sz="4" w:space="0" w:color="auto"/>
              <w:left w:val="nil"/>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36 000,00</w:t>
            </w:r>
          </w:p>
        </w:tc>
      </w:tr>
      <w:tr w:rsidR="00B254AD" w:rsidRPr="00B254AD"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6</w:t>
            </w:r>
          </w:p>
        </w:tc>
        <w:tc>
          <w:tcPr>
            <w:tcW w:w="2835" w:type="dxa"/>
            <w:tcBorders>
              <w:top w:val="nil"/>
              <w:left w:val="nil"/>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Эсмарх</w:t>
            </w:r>
            <w:proofErr w:type="spellEnd"/>
            <w:r w:rsidRPr="00B254AD">
              <w:rPr>
                <w:rFonts w:ascii="Times New Roman" w:hAnsi="Times New Roman"/>
              </w:rPr>
              <w:t xml:space="preserve"> </w:t>
            </w:r>
            <w:proofErr w:type="spellStart"/>
            <w:r w:rsidRPr="00B254AD">
              <w:rPr>
                <w:rFonts w:ascii="Times New Roman" w:hAnsi="Times New Roman"/>
              </w:rPr>
              <w:t>кружкасы</w:t>
            </w:r>
            <w:proofErr w:type="spellEnd"/>
            <w:r w:rsidRPr="00B254AD">
              <w:rPr>
                <w:rFonts w:ascii="Times New Roman" w:hAnsi="Times New Roman"/>
              </w:rPr>
              <w:t xml:space="preserve"> </w:t>
            </w:r>
            <w:proofErr w:type="spellStart"/>
            <w:r w:rsidRPr="00B254AD">
              <w:rPr>
                <w:rFonts w:ascii="Times New Roman" w:hAnsi="Times New Roman"/>
              </w:rPr>
              <w:t>көлемі</w:t>
            </w:r>
            <w:proofErr w:type="spellEnd"/>
            <w:r w:rsidRPr="00B254AD">
              <w:rPr>
                <w:rFonts w:ascii="Times New Roman" w:hAnsi="Times New Roman"/>
              </w:rPr>
              <w:t xml:space="preserve"> 2000 мл</w:t>
            </w:r>
          </w:p>
        </w:tc>
        <w:tc>
          <w:tcPr>
            <w:tcW w:w="7088" w:type="dxa"/>
            <w:tcBorders>
              <w:top w:val="single" w:sz="4" w:space="0" w:color="auto"/>
              <w:left w:val="single" w:sz="4" w:space="0" w:color="auto"/>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Жазулармен</w:t>
            </w:r>
            <w:proofErr w:type="spellEnd"/>
            <w:r w:rsidRPr="00B254AD">
              <w:rPr>
                <w:rFonts w:ascii="Times New Roman" w:hAnsi="Times New Roman"/>
              </w:rPr>
              <w:t xml:space="preserve"> мен </w:t>
            </w:r>
            <w:proofErr w:type="spellStart"/>
            <w:r w:rsidRPr="00B254AD">
              <w:rPr>
                <w:rFonts w:ascii="Times New Roman" w:hAnsi="Times New Roman"/>
              </w:rPr>
              <w:t>бөліктер</w:t>
            </w:r>
            <w:proofErr w:type="spellEnd"/>
            <w:r w:rsidRPr="00B254AD">
              <w:rPr>
                <w:rFonts w:ascii="Times New Roman" w:hAnsi="Times New Roman"/>
              </w:rPr>
              <w:t xml:space="preserve"> </w:t>
            </w:r>
            <w:proofErr w:type="spellStart"/>
            <w:r w:rsidRPr="00B254AD">
              <w:rPr>
                <w:rFonts w:ascii="Times New Roman" w:hAnsi="Times New Roman"/>
              </w:rPr>
              <w:t>тұсіріліп</w:t>
            </w:r>
            <w:proofErr w:type="spellEnd"/>
            <w:r w:rsidRPr="00B254AD">
              <w:rPr>
                <w:rFonts w:ascii="Times New Roman" w:hAnsi="Times New Roman"/>
              </w:rPr>
              <w:t xml:space="preserve"> </w:t>
            </w:r>
            <w:proofErr w:type="spellStart"/>
            <w:r w:rsidRPr="00B254AD">
              <w:rPr>
                <w:rFonts w:ascii="Times New Roman" w:hAnsi="Times New Roman"/>
              </w:rPr>
              <w:t>ағызатын</w:t>
            </w:r>
            <w:proofErr w:type="spellEnd"/>
            <w:r w:rsidRPr="00B254AD">
              <w:rPr>
                <w:rFonts w:ascii="Times New Roman" w:hAnsi="Times New Roman"/>
              </w:rPr>
              <w:t xml:space="preserve"> </w:t>
            </w:r>
            <w:proofErr w:type="spellStart"/>
            <w:r w:rsidRPr="00B254AD">
              <w:rPr>
                <w:rFonts w:ascii="Times New Roman" w:hAnsi="Times New Roman"/>
              </w:rPr>
              <w:t>тұ</w:t>
            </w:r>
            <w:proofErr w:type="gramStart"/>
            <w:r w:rsidRPr="00B254AD">
              <w:rPr>
                <w:rFonts w:ascii="Times New Roman" w:hAnsi="Times New Roman"/>
              </w:rPr>
              <w:t>т</w:t>
            </w:r>
            <w:proofErr w:type="gramEnd"/>
            <w:r w:rsidRPr="00B254AD">
              <w:rPr>
                <w:rFonts w:ascii="Times New Roman" w:hAnsi="Times New Roman"/>
              </w:rPr>
              <w:t>ікке</w:t>
            </w:r>
            <w:proofErr w:type="spellEnd"/>
            <w:r w:rsidRPr="00B254AD">
              <w:rPr>
                <w:rFonts w:ascii="Times New Roman" w:hAnsi="Times New Roman"/>
              </w:rPr>
              <w:t xml:space="preserve"> </w:t>
            </w:r>
            <w:proofErr w:type="spellStart"/>
            <w:r w:rsidRPr="00B254AD">
              <w:rPr>
                <w:rFonts w:ascii="Times New Roman" w:hAnsi="Times New Roman"/>
              </w:rPr>
              <w:t>жалғанған</w:t>
            </w:r>
            <w:proofErr w:type="spellEnd"/>
            <w:r w:rsidRPr="00B254AD">
              <w:rPr>
                <w:rFonts w:ascii="Times New Roman" w:hAnsi="Times New Roman"/>
              </w:rPr>
              <w:t xml:space="preserve"> </w:t>
            </w:r>
            <w:proofErr w:type="spellStart"/>
            <w:r w:rsidRPr="00B254AD">
              <w:rPr>
                <w:rFonts w:ascii="Times New Roman" w:hAnsi="Times New Roman"/>
              </w:rPr>
              <w:t>резервуардан</w:t>
            </w:r>
            <w:proofErr w:type="spellEnd"/>
            <w:r w:rsidRPr="00B254AD">
              <w:rPr>
                <w:rFonts w:ascii="Times New Roman" w:hAnsi="Times New Roman"/>
              </w:rPr>
              <w:t xml:space="preserve">  </w:t>
            </w:r>
            <w:proofErr w:type="spellStart"/>
            <w:r w:rsidRPr="00B254AD">
              <w:rPr>
                <w:rFonts w:ascii="Times New Roman" w:hAnsi="Times New Roman"/>
              </w:rPr>
              <w:t>ағызғыш</w:t>
            </w:r>
            <w:proofErr w:type="spellEnd"/>
            <w:r w:rsidRPr="00B254AD">
              <w:rPr>
                <w:rFonts w:ascii="Times New Roman" w:hAnsi="Times New Roman"/>
              </w:rPr>
              <w:t xml:space="preserve"> </w:t>
            </w:r>
            <w:proofErr w:type="spellStart"/>
            <w:r w:rsidRPr="00B254AD">
              <w:rPr>
                <w:rFonts w:ascii="Times New Roman" w:hAnsi="Times New Roman"/>
              </w:rPr>
              <w:t>тұтікке</w:t>
            </w:r>
            <w:proofErr w:type="spellEnd"/>
            <w:r w:rsidRPr="00B254AD">
              <w:rPr>
                <w:rFonts w:ascii="Times New Roman" w:hAnsi="Times New Roman"/>
              </w:rPr>
              <w:t xml:space="preserve"> </w:t>
            </w:r>
            <w:proofErr w:type="spellStart"/>
            <w:r w:rsidRPr="00B254AD">
              <w:rPr>
                <w:rFonts w:ascii="Times New Roman" w:hAnsi="Times New Roman"/>
              </w:rPr>
              <w:t>арналған</w:t>
            </w:r>
            <w:proofErr w:type="spellEnd"/>
            <w:r w:rsidRPr="00B254AD">
              <w:rPr>
                <w:rFonts w:ascii="Times New Roman" w:hAnsi="Times New Roman"/>
              </w:rPr>
              <w:t xml:space="preserve"> </w:t>
            </w:r>
            <w:proofErr w:type="spellStart"/>
            <w:r w:rsidRPr="00B254AD">
              <w:rPr>
                <w:rFonts w:ascii="Times New Roman" w:hAnsi="Times New Roman"/>
              </w:rPr>
              <w:t>бекемдегішпен</w:t>
            </w:r>
            <w:proofErr w:type="spellEnd"/>
            <w:r w:rsidRPr="00B254AD">
              <w:rPr>
                <w:rFonts w:ascii="Times New Roman" w:hAnsi="Times New Roman"/>
              </w:rPr>
              <w:t xml:space="preserve"> </w:t>
            </w:r>
            <w:proofErr w:type="spellStart"/>
            <w:r w:rsidRPr="00B254AD">
              <w:rPr>
                <w:rFonts w:ascii="Times New Roman" w:hAnsi="Times New Roman"/>
              </w:rPr>
              <w:t>жіне</w:t>
            </w:r>
            <w:proofErr w:type="spellEnd"/>
            <w:r w:rsidRPr="00B254AD">
              <w:rPr>
                <w:rFonts w:ascii="Times New Roman" w:hAnsi="Times New Roman"/>
              </w:rPr>
              <w:t xml:space="preserve"> </w:t>
            </w:r>
            <w:proofErr w:type="spellStart"/>
            <w:r w:rsidRPr="00B254AD">
              <w:rPr>
                <w:rFonts w:ascii="Times New Roman" w:hAnsi="Times New Roman"/>
              </w:rPr>
              <w:t>ұштықтардан</w:t>
            </w:r>
            <w:proofErr w:type="spellEnd"/>
            <w:r w:rsidRPr="00B254AD">
              <w:rPr>
                <w:rFonts w:ascii="Times New Roman" w:hAnsi="Times New Roman"/>
              </w:rPr>
              <w:t xml:space="preserve"> </w:t>
            </w:r>
            <w:proofErr w:type="spellStart"/>
            <w:r w:rsidRPr="00B254AD">
              <w:rPr>
                <w:rFonts w:ascii="Times New Roman" w:hAnsi="Times New Roman"/>
              </w:rPr>
              <w:t>турады</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48</w:t>
            </w:r>
          </w:p>
        </w:tc>
        <w:tc>
          <w:tcPr>
            <w:tcW w:w="1276" w:type="dxa"/>
            <w:tcBorders>
              <w:top w:val="single" w:sz="4" w:space="0" w:color="auto"/>
              <w:left w:val="nil"/>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750,00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36 000,00</w:t>
            </w:r>
          </w:p>
        </w:tc>
      </w:tr>
      <w:tr w:rsidR="00B254AD" w:rsidRPr="00B254AD"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7</w:t>
            </w:r>
          </w:p>
        </w:tc>
        <w:tc>
          <w:tcPr>
            <w:tcW w:w="2835" w:type="dxa"/>
            <w:tcBorders>
              <w:top w:val="nil"/>
              <w:left w:val="nil"/>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proofErr w:type="spellStart"/>
            <w:r w:rsidRPr="00B254AD">
              <w:rPr>
                <w:rFonts w:ascii="Times New Roman" w:hAnsi="Times New Roman"/>
              </w:rPr>
              <w:t>Спиртті</w:t>
            </w:r>
            <w:proofErr w:type="spellEnd"/>
            <w:r w:rsidRPr="00B254AD">
              <w:rPr>
                <w:rFonts w:ascii="Times New Roman" w:hAnsi="Times New Roman"/>
              </w:rPr>
              <w:t xml:space="preserve"> </w:t>
            </w:r>
            <w:proofErr w:type="spellStart"/>
            <w:r w:rsidRPr="00B254AD">
              <w:rPr>
                <w:rFonts w:ascii="Times New Roman" w:hAnsi="Times New Roman"/>
              </w:rPr>
              <w:t>сұрткісі</w:t>
            </w:r>
            <w:proofErr w:type="spellEnd"/>
            <w:r w:rsidRPr="00B254AD">
              <w:rPr>
                <w:rFonts w:ascii="Times New Roman" w:hAnsi="Times New Roman"/>
              </w:rPr>
              <w:t xml:space="preserve"> 65*30 мм </w:t>
            </w:r>
          </w:p>
        </w:tc>
        <w:tc>
          <w:tcPr>
            <w:tcW w:w="7088" w:type="dxa"/>
            <w:tcBorders>
              <w:top w:val="single" w:sz="4" w:space="0" w:color="auto"/>
              <w:left w:val="single" w:sz="4" w:space="0" w:color="auto"/>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xml:space="preserve">70% изопропил </w:t>
            </w:r>
            <w:proofErr w:type="spellStart"/>
            <w:r w:rsidRPr="00B254AD">
              <w:rPr>
                <w:rFonts w:ascii="Times New Roman" w:hAnsi="Times New Roman"/>
              </w:rPr>
              <w:t>спирті</w:t>
            </w:r>
            <w:proofErr w:type="spellEnd"/>
            <w:r w:rsidRPr="00B254AD">
              <w:rPr>
                <w:rFonts w:ascii="Times New Roman" w:hAnsi="Times New Roman"/>
              </w:rPr>
              <w:t xml:space="preserve"> </w:t>
            </w:r>
            <w:proofErr w:type="spellStart"/>
            <w:r w:rsidRPr="00B254AD">
              <w:rPr>
                <w:rFonts w:ascii="Times New Roman" w:hAnsi="Times New Roman"/>
              </w:rPr>
              <w:t>сіні</w:t>
            </w:r>
            <w:proofErr w:type="gramStart"/>
            <w:r w:rsidRPr="00B254AD">
              <w:rPr>
                <w:rFonts w:ascii="Times New Roman" w:hAnsi="Times New Roman"/>
              </w:rPr>
              <w:t>р</w:t>
            </w:r>
            <w:proofErr w:type="gramEnd"/>
            <w:r w:rsidRPr="00B254AD">
              <w:rPr>
                <w:rFonts w:ascii="Times New Roman" w:hAnsi="Times New Roman"/>
              </w:rPr>
              <w:t>ілген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xml:space="preserve"> штук</w:t>
            </w:r>
          </w:p>
        </w:tc>
        <w:tc>
          <w:tcPr>
            <w:tcW w:w="992"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20 000</w:t>
            </w:r>
          </w:p>
        </w:tc>
        <w:tc>
          <w:tcPr>
            <w:tcW w:w="1276" w:type="dxa"/>
            <w:tcBorders>
              <w:top w:val="single" w:sz="4" w:space="0" w:color="auto"/>
              <w:left w:val="nil"/>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9,05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181 000,00</w:t>
            </w:r>
          </w:p>
        </w:tc>
      </w:tr>
      <w:tr w:rsidR="00B254AD" w:rsidRPr="00B254AD"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lang w:val="kk-KZ"/>
              </w:rPr>
            </w:pPr>
          </w:p>
        </w:tc>
        <w:tc>
          <w:tcPr>
            <w:tcW w:w="7088" w:type="dxa"/>
            <w:tcBorders>
              <w:top w:val="single" w:sz="4" w:space="0" w:color="auto"/>
              <w:left w:val="single" w:sz="4" w:space="0" w:color="auto"/>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b/>
                <w:lang w:val="kk-KZ"/>
              </w:rPr>
            </w:pPr>
            <w:r w:rsidRPr="00B254AD">
              <w:rPr>
                <w:rFonts w:ascii="Times New Roman" w:hAnsi="Times New Roman"/>
                <w:b/>
                <w:lang w:val="kk-KZ"/>
              </w:rPr>
              <w:t>БАРЛЫҒЫ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w:t>
            </w:r>
          </w:p>
        </w:tc>
        <w:tc>
          <w:tcPr>
            <w:tcW w:w="992" w:type="dxa"/>
            <w:tcBorders>
              <w:top w:val="nil"/>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w:t>
            </w:r>
          </w:p>
        </w:tc>
        <w:tc>
          <w:tcPr>
            <w:tcW w:w="1276" w:type="dxa"/>
            <w:tcBorders>
              <w:top w:val="single" w:sz="4" w:space="0" w:color="auto"/>
              <w:left w:val="nil"/>
              <w:bottom w:val="single" w:sz="4" w:space="0" w:color="auto"/>
              <w:right w:val="single" w:sz="4" w:space="0" w:color="auto"/>
            </w:tcBorders>
            <w:vAlign w:val="center"/>
          </w:tcPr>
          <w:p w:rsidR="00B254AD" w:rsidRPr="00B254AD" w:rsidRDefault="00B254AD" w:rsidP="00B254AD">
            <w:pPr>
              <w:spacing w:after="0"/>
              <w:jc w:val="center"/>
              <w:rPr>
                <w:rFonts w:ascii="Times New Roman" w:hAnsi="Times New Roman"/>
              </w:rPr>
            </w:pPr>
            <w:r w:rsidRPr="00B254AD">
              <w:rPr>
                <w:rFonts w:ascii="Times New Roman" w:hAnsi="Times New Roman"/>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54AD" w:rsidRPr="00B254AD" w:rsidRDefault="00B254AD" w:rsidP="00B254AD">
            <w:pPr>
              <w:spacing w:after="0"/>
              <w:jc w:val="center"/>
              <w:rPr>
                <w:rFonts w:ascii="Times New Roman" w:hAnsi="Times New Roman"/>
                <w:b/>
                <w:bCs/>
              </w:rPr>
            </w:pPr>
            <w:r w:rsidRPr="00B254AD">
              <w:rPr>
                <w:rFonts w:ascii="Times New Roman" w:hAnsi="Times New Roman"/>
                <w:b/>
                <w:bCs/>
              </w:rPr>
              <w:t>1 278 000,00</w:t>
            </w:r>
          </w:p>
        </w:tc>
      </w:tr>
    </w:tbl>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провизор қоймасы жыл бойы Тапсырыс берушінің алдын ала өтінімі бойынша.</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1. Баға ұсыныстарын беру орны және соңғы мерзімі: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202</w:t>
      </w:r>
      <w:r w:rsidR="00B5220E" w:rsidRPr="009C4D45">
        <w:rPr>
          <w:rFonts w:ascii="Times New Roman" w:hAnsi="Times New Roman"/>
          <w:sz w:val="25"/>
          <w:szCs w:val="25"/>
          <w:lang w:val="kk-KZ"/>
        </w:rPr>
        <w:t>2</w:t>
      </w:r>
      <w:r w:rsidRPr="009C4D45">
        <w:rPr>
          <w:rFonts w:ascii="Times New Roman" w:hAnsi="Times New Roman"/>
          <w:sz w:val="25"/>
          <w:szCs w:val="25"/>
          <w:lang w:val="kk-KZ"/>
        </w:rPr>
        <w:t xml:space="preserve"> жылғы </w:t>
      </w:r>
      <w:r w:rsidR="00EA4C97">
        <w:rPr>
          <w:rFonts w:ascii="Times New Roman" w:hAnsi="Times New Roman"/>
          <w:sz w:val="25"/>
          <w:szCs w:val="25"/>
          <w:lang w:val="kk-KZ"/>
        </w:rPr>
        <w:t>1</w:t>
      </w:r>
      <w:r w:rsidR="00DB3B17">
        <w:rPr>
          <w:rFonts w:ascii="Times New Roman" w:hAnsi="Times New Roman"/>
          <w:sz w:val="25"/>
          <w:szCs w:val="25"/>
          <w:lang w:val="kk-KZ"/>
        </w:rPr>
        <w:t>0</w:t>
      </w:r>
      <w:r w:rsidRPr="009C4D45">
        <w:rPr>
          <w:rFonts w:ascii="Times New Roman" w:hAnsi="Times New Roman"/>
          <w:sz w:val="25"/>
          <w:szCs w:val="25"/>
          <w:lang w:val="kk-KZ"/>
        </w:rPr>
        <w:t xml:space="preserve"> </w:t>
      </w:r>
      <w:r w:rsidR="00DB3B17">
        <w:rPr>
          <w:rFonts w:ascii="Times New Roman" w:hAnsi="Times New Roman"/>
          <w:sz w:val="25"/>
          <w:szCs w:val="25"/>
          <w:lang w:val="kk-KZ"/>
        </w:rPr>
        <w:t>ма</w:t>
      </w:r>
      <w:r w:rsidR="00EA4C97">
        <w:rPr>
          <w:rFonts w:ascii="Times New Roman" w:hAnsi="Times New Roman"/>
          <w:sz w:val="25"/>
          <w:szCs w:val="25"/>
          <w:lang w:val="kk-KZ"/>
        </w:rPr>
        <w:t>усым</w:t>
      </w:r>
      <w:r w:rsidR="00DB3B17">
        <w:rPr>
          <w:rFonts w:ascii="Times New Roman" w:hAnsi="Times New Roman"/>
          <w:sz w:val="25"/>
          <w:szCs w:val="25"/>
          <w:lang w:val="kk-KZ"/>
        </w:rPr>
        <w:t>ға</w:t>
      </w:r>
      <w:r w:rsidRPr="009C4D45">
        <w:rPr>
          <w:rFonts w:ascii="Times New Roman" w:hAnsi="Times New Roman"/>
          <w:sz w:val="25"/>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2. Баға ұсыныстары салынған конверттерді ашу күні, уақыты және орны: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мемлекеттік сатып алу секторы, күні: </w:t>
      </w:r>
      <w:r w:rsidR="00EA4C97">
        <w:rPr>
          <w:rFonts w:ascii="Times New Roman" w:hAnsi="Times New Roman"/>
          <w:sz w:val="25"/>
          <w:szCs w:val="25"/>
          <w:lang w:val="kk-KZ"/>
        </w:rPr>
        <w:t>1</w:t>
      </w:r>
      <w:r w:rsidR="00DB3B17">
        <w:rPr>
          <w:rFonts w:ascii="Times New Roman" w:hAnsi="Times New Roman"/>
          <w:sz w:val="25"/>
          <w:szCs w:val="25"/>
          <w:lang w:val="kk-KZ"/>
        </w:rPr>
        <w:t>0</w:t>
      </w:r>
      <w:r w:rsidRPr="009C4D45">
        <w:rPr>
          <w:rFonts w:ascii="Times New Roman" w:hAnsi="Times New Roman"/>
          <w:sz w:val="25"/>
          <w:szCs w:val="25"/>
          <w:lang w:val="kk-KZ"/>
        </w:rPr>
        <w:t>.</w:t>
      </w:r>
      <w:r w:rsidR="00B5220E" w:rsidRPr="009C4D45">
        <w:rPr>
          <w:rFonts w:ascii="Times New Roman" w:hAnsi="Times New Roman"/>
          <w:sz w:val="25"/>
          <w:szCs w:val="25"/>
          <w:lang w:val="kk-KZ"/>
        </w:rPr>
        <w:t>0</w:t>
      </w:r>
      <w:r w:rsidR="00EA4C97">
        <w:rPr>
          <w:rFonts w:ascii="Times New Roman" w:hAnsi="Times New Roman"/>
          <w:sz w:val="25"/>
          <w:szCs w:val="25"/>
          <w:lang w:val="kk-KZ"/>
        </w:rPr>
        <w:t>6</w:t>
      </w:r>
      <w:r w:rsidRPr="009C4D45">
        <w:rPr>
          <w:rFonts w:ascii="Times New Roman" w:hAnsi="Times New Roman"/>
          <w:sz w:val="25"/>
          <w:szCs w:val="25"/>
          <w:lang w:val="kk-KZ"/>
        </w:rPr>
        <w:t>.202</w:t>
      </w:r>
      <w:r w:rsidR="00715CCF" w:rsidRPr="009C4D45">
        <w:rPr>
          <w:rFonts w:ascii="Times New Roman" w:hAnsi="Times New Roman"/>
          <w:sz w:val="25"/>
          <w:szCs w:val="25"/>
          <w:lang w:val="kk-KZ"/>
        </w:rPr>
        <w:t>2</w:t>
      </w:r>
      <w:r w:rsidRPr="009C4D45">
        <w:rPr>
          <w:rFonts w:ascii="Times New Roman" w:hAnsi="Times New Roman"/>
          <w:sz w:val="25"/>
          <w:szCs w:val="25"/>
          <w:lang w:val="kk-KZ"/>
        </w:rPr>
        <w:t xml:space="preserve"> ж. Уақыты: 12 сағат 00 минут.</w:t>
      </w:r>
    </w:p>
    <w:p w:rsidR="0093506F" w:rsidRPr="009C4D45" w:rsidRDefault="00AF6C57" w:rsidP="0093506F">
      <w:pPr>
        <w:spacing w:after="0"/>
        <w:ind w:firstLine="426"/>
        <w:jc w:val="both"/>
        <w:rPr>
          <w:rFonts w:ascii="Times New Roman" w:hAnsi="Times New Roman"/>
          <w:color w:val="000000"/>
          <w:spacing w:val="2"/>
          <w:sz w:val="25"/>
          <w:szCs w:val="25"/>
          <w:shd w:val="clear" w:color="auto" w:fill="FFFFFF"/>
          <w:lang w:val="kk-KZ"/>
        </w:rPr>
      </w:pPr>
      <w:r w:rsidRPr="009C4D45">
        <w:rPr>
          <w:rFonts w:ascii="Times New Roman" w:hAnsi="Times New Roman"/>
          <w:sz w:val="25"/>
          <w:szCs w:val="25"/>
          <w:lang w:val="kk-KZ"/>
        </w:rPr>
        <w:t>97</w:t>
      </w:r>
      <w:r w:rsidR="0093506F" w:rsidRPr="009C4D45">
        <w:rPr>
          <w:rFonts w:ascii="Times New Roman" w:hAnsi="Times New Roman"/>
          <w:sz w:val="25"/>
          <w:szCs w:val="25"/>
          <w:lang w:val="kk-KZ"/>
        </w:rPr>
        <w:t>-тармаққа сәйкес «</w:t>
      </w:r>
      <w:r w:rsidRPr="009C4D45">
        <w:rPr>
          <w:rFonts w:ascii="Times New Roman" w:hAnsi="Times New Roman"/>
          <w:color w:val="000000"/>
          <w:spacing w:val="2"/>
          <w:sz w:val="25"/>
          <w:szCs w:val="25"/>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9C4D45">
        <w:rPr>
          <w:rFonts w:ascii="Times New Roman" w:hAnsi="Times New Roman"/>
          <w:color w:val="000000"/>
          <w:spacing w:val="2"/>
          <w:sz w:val="25"/>
          <w:szCs w:val="25"/>
          <w:shd w:val="clear" w:color="auto" w:fill="FFFFFF"/>
          <w:lang w:val="kk-KZ"/>
        </w:rPr>
        <w:t>».</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Дәрілік заттар мен медициналық бұйымдарды, фармацевтикалық көрсетілетін қызметтерді сатып алуды ұйымдастыру және өткізу қағидалары 4-тарауының сәйкес келуі тиіс.</w:t>
      </w:r>
    </w:p>
    <w:p w:rsidR="009C4D45" w:rsidRPr="009C4D45" w:rsidRDefault="009C4D45" w:rsidP="0093506F">
      <w:pPr>
        <w:spacing w:after="0"/>
        <w:ind w:firstLine="426"/>
        <w:jc w:val="both"/>
        <w:rPr>
          <w:rFonts w:ascii="Times New Roman" w:hAnsi="Times New Roman"/>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9C4D45">
        <w:tc>
          <w:tcPr>
            <w:tcW w:w="7905" w:type="dxa"/>
            <w:vAlign w:val="center"/>
          </w:tcPr>
          <w:p w:rsidR="009C4D45" w:rsidRPr="009C4D45" w:rsidRDefault="009C4D45" w:rsidP="00DB3B17">
            <w:pPr>
              <w:spacing w:after="24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Б. Ауанов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Е. Омарханов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С. </w:t>
            </w:r>
            <w:proofErr w:type="spellStart"/>
            <w:r w:rsidRPr="009C4D45">
              <w:rPr>
                <w:rFonts w:ascii="Times New Roman" w:eastAsia="Times New Roman" w:hAnsi="Times New Roman"/>
                <w:b/>
                <w:sz w:val="25"/>
                <w:szCs w:val="25"/>
                <w:lang w:eastAsia="ru-RU"/>
              </w:rPr>
              <w:t>Бейсембаева</w:t>
            </w:r>
            <w:proofErr w:type="spellEnd"/>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 бухгалтердің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 Тохтыбаева</w:t>
            </w:r>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Р. </w:t>
            </w:r>
            <w:proofErr w:type="spellStart"/>
            <w:r w:rsidRPr="009C4D45">
              <w:rPr>
                <w:rFonts w:ascii="Times New Roman" w:eastAsia="Times New Roman" w:hAnsi="Times New Roman"/>
                <w:b/>
                <w:sz w:val="25"/>
                <w:szCs w:val="25"/>
                <w:lang w:eastAsia="ru-RU"/>
              </w:rPr>
              <w:t>Керимкулова</w:t>
            </w:r>
            <w:proofErr w:type="spellEnd"/>
          </w:p>
        </w:tc>
      </w:tr>
      <w:tr w:rsidR="009C4D45" w:rsidRPr="009C4D45" w:rsidTr="009C4D45">
        <w:trPr>
          <w:trHeight w:val="640"/>
        </w:trPr>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Б. </w:t>
            </w:r>
            <w:proofErr w:type="spellStart"/>
            <w:r w:rsidRPr="009C4D45">
              <w:rPr>
                <w:rFonts w:ascii="Times New Roman" w:eastAsia="Times New Roman" w:hAnsi="Times New Roman"/>
                <w:b/>
                <w:sz w:val="25"/>
                <w:szCs w:val="25"/>
                <w:lang w:eastAsia="ru-RU"/>
              </w:rPr>
              <w:t>Распеков</w:t>
            </w:r>
            <w:proofErr w:type="spellEnd"/>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А. Бекова</w:t>
            </w:r>
          </w:p>
        </w:tc>
      </w:tr>
    </w:tbl>
    <w:p w:rsidR="00291917" w:rsidRPr="009C4D45" w:rsidRDefault="00291917" w:rsidP="0093506F">
      <w:pPr>
        <w:spacing w:after="0"/>
        <w:ind w:firstLine="426"/>
        <w:jc w:val="both"/>
        <w:rPr>
          <w:rFonts w:ascii="Times New Roman" w:hAnsi="Times New Roman"/>
          <w:sz w:val="25"/>
          <w:szCs w:val="25"/>
          <w:lang w:val="kk-KZ"/>
        </w:rPr>
      </w:pPr>
    </w:p>
    <w:p w:rsidR="00233E55" w:rsidRPr="009C4D45" w:rsidRDefault="00AF6C57" w:rsidP="008A7397">
      <w:pPr>
        <w:spacing w:after="0"/>
        <w:jc w:val="center"/>
        <w:rPr>
          <w:rFonts w:ascii="Times New Roman" w:hAnsi="Times New Roman"/>
          <w:b/>
          <w:sz w:val="25"/>
          <w:szCs w:val="25"/>
          <w:lang w:val="kk-KZ"/>
        </w:rPr>
      </w:pPr>
      <w:r w:rsidRPr="009C4D45">
        <w:rPr>
          <w:rFonts w:ascii="Times New Roman" w:hAnsi="Times New Roman"/>
          <w:b/>
          <w:sz w:val="25"/>
          <w:szCs w:val="25"/>
        </w:rPr>
        <w:lastRenderedPageBreak/>
        <w:t>ОБЪЯВЛЕНИЕ</w:t>
      </w:r>
      <w:r w:rsidR="00C907A7" w:rsidRPr="009C4D45">
        <w:rPr>
          <w:rFonts w:ascii="Times New Roman" w:hAnsi="Times New Roman"/>
          <w:b/>
          <w:sz w:val="25"/>
          <w:szCs w:val="25"/>
        </w:rPr>
        <w:t xml:space="preserve"> </w:t>
      </w:r>
      <w:r w:rsidR="00B232AC" w:rsidRPr="009C4D45">
        <w:rPr>
          <w:rFonts w:ascii="Times New Roman" w:hAnsi="Times New Roman"/>
          <w:b/>
          <w:sz w:val="25"/>
          <w:szCs w:val="25"/>
        </w:rPr>
        <w:t>№</w:t>
      </w:r>
      <w:r w:rsidR="00EA4C97">
        <w:rPr>
          <w:rFonts w:ascii="Times New Roman" w:hAnsi="Times New Roman"/>
          <w:b/>
          <w:sz w:val="25"/>
          <w:szCs w:val="25"/>
          <w:lang w:val="kk-KZ"/>
        </w:rPr>
        <w:t>4</w:t>
      </w:r>
    </w:p>
    <w:p w:rsidR="002505B7" w:rsidRPr="009C4D45" w:rsidRDefault="00C907A7" w:rsidP="008A7397">
      <w:pPr>
        <w:spacing w:after="0"/>
        <w:jc w:val="center"/>
        <w:rPr>
          <w:rFonts w:ascii="Times New Roman" w:hAnsi="Times New Roman"/>
          <w:b/>
          <w:sz w:val="25"/>
          <w:szCs w:val="25"/>
        </w:rPr>
      </w:pPr>
      <w:r w:rsidRPr="009C4D45">
        <w:rPr>
          <w:rFonts w:ascii="Times New Roman" w:hAnsi="Times New Roman"/>
          <w:b/>
          <w:sz w:val="25"/>
          <w:szCs w:val="25"/>
        </w:rPr>
        <w:t xml:space="preserve">о проведении закупа </w:t>
      </w:r>
      <w:r w:rsidR="00050457" w:rsidRPr="009C4D45">
        <w:rPr>
          <w:rFonts w:ascii="Times New Roman" w:hAnsi="Times New Roman"/>
          <w:b/>
          <w:sz w:val="25"/>
          <w:szCs w:val="25"/>
        </w:rPr>
        <w:t>лекарственных средств</w:t>
      </w:r>
      <w:r w:rsidR="0089147E" w:rsidRPr="009C4D45">
        <w:rPr>
          <w:rFonts w:ascii="Times New Roman" w:hAnsi="Times New Roman"/>
          <w:b/>
          <w:sz w:val="25"/>
          <w:szCs w:val="25"/>
        </w:rPr>
        <w:t xml:space="preserve"> </w:t>
      </w:r>
      <w:r w:rsidR="00041BD6" w:rsidRPr="009C4D45">
        <w:rPr>
          <w:rFonts w:ascii="Times New Roman" w:hAnsi="Times New Roman"/>
          <w:b/>
          <w:sz w:val="25"/>
          <w:szCs w:val="25"/>
        </w:rPr>
        <w:t xml:space="preserve">и медицинских изделий </w:t>
      </w:r>
      <w:r w:rsidRPr="009C4D45">
        <w:rPr>
          <w:rFonts w:ascii="Times New Roman" w:hAnsi="Times New Roman"/>
          <w:b/>
          <w:sz w:val="25"/>
          <w:szCs w:val="25"/>
        </w:rPr>
        <w:t>способом запроса ценовых предложений</w:t>
      </w:r>
      <w:r w:rsidR="00F42355" w:rsidRPr="009C4D45">
        <w:rPr>
          <w:rFonts w:ascii="Times New Roman" w:hAnsi="Times New Roman"/>
          <w:b/>
          <w:sz w:val="25"/>
          <w:szCs w:val="25"/>
        </w:rPr>
        <w:t xml:space="preserve"> на 20</w:t>
      </w:r>
      <w:r w:rsidR="009362D2" w:rsidRPr="009C4D45">
        <w:rPr>
          <w:rFonts w:ascii="Times New Roman" w:hAnsi="Times New Roman"/>
          <w:b/>
          <w:sz w:val="25"/>
          <w:szCs w:val="25"/>
        </w:rPr>
        <w:t>2</w:t>
      </w:r>
      <w:r w:rsidR="00327E66" w:rsidRPr="009C4D45">
        <w:rPr>
          <w:rFonts w:ascii="Times New Roman" w:hAnsi="Times New Roman"/>
          <w:b/>
          <w:sz w:val="25"/>
          <w:szCs w:val="25"/>
          <w:lang w:val="kk-KZ"/>
        </w:rPr>
        <w:t>2</w:t>
      </w:r>
      <w:r w:rsidR="00F42355" w:rsidRPr="009C4D45">
        <w:rPr>
          <w:rFonts w:ascii="Times New Roman" w:hAnsi="Times New Roman"/>
          <w:b/>
          <w:sz w:val="25"/>
          <w:szCs w:val="25"/>
        </w:rPr>
        <w:t xml:space="preserve"> год</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 xml:space="preserve">в соответствии с Постановлением Правительства Республики Казахстан от </w:t>
      </w:r>
      <w:r w:rsidR="00D601EC" w:rsidRPr="009C4D45">
        <w:rPr>
          <w:rFonts w:ascii="Times New Roman" w:hAnsi="Times New Roman"/>
          <w:b/>
          <w:sz w:val="25"/>
          <w:szCs w:val="25"/>
        </w:rPr>
        <w:t>04</w:t>
      </w:r>
      <w:r w:rsidRPr="009C4D45">
        <w:rPr>
          <w:rFonts w:ascii="Times New Roman" w:hAnsi="Times New Roman"/>
          <w:b/>
          <w:sz w:val="25"/>
          <w:szCs w:val="25"/>
        </w:rPr>
        <w:t xml:space="preserve"> </w:t>
      </w:r>
      <w:r w:rsidR="00D601EC" w:rsidRPr="009C4D45">
        <w:rPr>
          <w:rFonts w:ascii="Times New Roman" w:hAnsi="Times New Roman"/>
          <w:b/>
          <w:sz w:val="25"/>
          <w:szCs w:val="25"/>
        </w:rPr>
        <w:t>июня</w:t>
      </w:r>
      <w:r w:rsidRPr="009C4D45">
        <w:rPr>
          <w:rFonts w:ascii="Times New Roman" w:hAnsi="Times New Roman"/>
          <w:b/>
          <w:sz w:val="25"/>
          <w:szCs w:val="25"/>
        </w:rPr>
        <w:t xml:space="preserve"> 20</w:t>
      </w:r>
      <w:r w:rsidR="00D601EC" w:rsidRPr="009C4D45">
        <w:rPr>
          <w:rFonts w:ascii="Times New Roman" w:hAnsi="Times New Roman"/>
          <w:b/>
          <w:sz w:val="25"/>
          <w:szCs w:val="25"/>
        </w:rPr>
        <w:t>21</w:t>
      </w:r>
      <w:r w:rsidRPr="009C4D45">
        <w:rPr>
          <w:rFonts w:ascii="Times New Roman" w:hAnsi="Times New Roman"/>
          <w:b/>
          <w:sz w:val="25"/>
          <w:szCs w:val="25"/>
        </w:rPr>
        <w:t xml:space="preserve"> года № </w:t>
      </w:r>
      <w:r w:rsidR="00D601EC" w:rsidRPr="009C4D45">
        <w:rPr>
          <w:rFonts w:ascii="Times New Roman" w:hAnsi="Times New Roman"/>
          <w:b/>
          <w:sz w:val="25"/>
          <w:szCs w:val="25"/>
        </w:rPr>
        <w:t>375</w:t>
      </w:r>
      <w:r w:rsidRPr="009C4D45">
        <w:rPr>
          <w:rFonts w:ascii="Times New Roman" w:hAnsi="Times New Roman"/>
          <w:b/>
          <w:sz w:val="25"/>
          <w:szCs w:val="25"/>
        </w:rPr>
        <w:t xml:space="preserve"> </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w:t>
      </w:r>
      <w:r w:rsidR="00D601EC" w:rsidRPr="009C4D45">
        <w:rPr>
          <w:rFonts w:ascii="Times New Roman" w:hAnsi="Times New Roman"/>
          <w:b/>
          <w:sz w:val="25"/>
          <w:szCs w:val="25"/>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9C4D45">
        <w:rPr>
          <w:rFonts w:ascii="Times New Roman" w:hAnsi="Times New Roman"/>
          <w:b/>
          <w:sz w:val="25"/>
          <w:szCs w:val="25"/>
        </w:rPr>
        <w:t>»</w:t>
      </w:r>
    </w:p>
    <w:p w:rsidR="008A7397" w:rsidRPr="009C4D45" w:rsidRDefault="008A7397" w:rsidP="008A7397">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2505B7" w:rsidRPr="009C4D45" w:rsidTr="00073A52">
        <w:tc>
          <w:tcPr>
            <w:tcW w:w="7905" w:type="dxa"/>
          </w:tcPr>
          <w:p w:rsidR="002505B7" w:rsidRPr="009C4D45" w:rsidRDefault="002505B7" w:rsidP="00DE3B2A">
            <w:pPr>
              <w:pStyle w:val="a3"/>
              <w:rPr>
                <w:rFonts w:ascii="Times New Roman" w:hAnsi="Times New Roman"/>
                <w:b/>
                <w:sz w:val="25"/>
                <w:szCs w:val="25"/>
                <w:lang w:eastAsia="ru-RU"/>
              </w:rPr>
            </w:pPr>
            <w:r w:rsidRPr="009C4D45">
              <w:rPr>
                <w:rFonts w:ascii="Times New Roman" w:hAnsi="Times New Roman"/>
                <w:b/>
                <w:sz w:val="25"/>
                <w:szCs w:val="25"/>
                <w:lang w:eastAsia="ru-RU"/>
              </w:rPr>
              <w:t>г.</w:t>
            </w:r>
            <w:r w:rsidR="00205CEB" w:rsidRPr="009C4D45">
              <w:rPr>
                <w:rFonts w:ascii="Times New Roman" w:hAnsi="Times New Roman"/>
                <w:b/>
                <w:sz w:val="25"/>
                <w:szCs w:val="25"/>
                <w:lang w:eastAsia="ru-RU"/>
              </w:rPr>
              <w:t xml:space="preserve"> </w:t>
            </w:r>
            <w:r w:rsidRPr="009C4D45">
              <w:rPr>
                <w:rFonts w:ascii="Times New Roman" w:hAnsi="Times New Roman"/>
                <w:b/>
                <w:sz w:val="25"/>
                <w:szCs w:val="25"/>
                <w:lang w:eastAsia="ru-RU"/>
              </w:rPr>
              <w:t>Алматы</w:t>
            </w:r>
          </w:p>
          <w:p w:rsidR="002505B7" w:rsidRPr="009C4D45" w:rsidRDefault="006B06D8" w:rsidP="00DE3B2A">
            <w:pPr>
              <w:pStyle w:val="a3"/>
              <w:rPr>
                <w:rFonts w:ascii="Times New Roman" w:hAnsi="Times New Roman"/>
                <w:b/>
                <w:sz w:val="25"/>
                <w:szCs w:val="25"/>
                <w:lang w:eastAsia="ru-RU"/>
              </w:rPr>
            </w:pPr>
            <w:proofErr w:type="spellStart"/>
            <w:r w:rsidRPr="009C4D45">
              <w:rPr>
                <w:rFonts w:ascii="Times New Roman" w:hAnsi="Times New Roman"/>
                <w:b/>
                <w:sz w:val="25"/>
                <w:szCs w:val="25"/>
                <w:lang w:eastAsia="ru-RU"/>
              </w:rPr>
              <w:t>мкр</w:t>
            </w:r>
            <w:proofErr w:type="spellEnd"/>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Жайлау</w:t>
            </w:r>
            <w:r w:rsidRPr="009C4D45">
              <w:rPr>
                <w:rFonts w:ascii="Times New Roman" w:hAnsi="Times New Roman"/>
                <w:b/>
                <w:sz w:val="25"/>
                <w:szCs w:val="25"/>
                <w:lang w:eastAsia="ru-RU"/>
              </w:rPr>
              <w:t>,</w:t>
            </w:r>
            <w:r w:rsidRPr="009C4D45">
              <w:rPr>
                <w:rFonts w:ascii="Times New Roman" w:hAnsi="Times New Roman"/>
                <w:b/>
                <w:sz w:val="25"/>
                <w:szCs w:val="25"/>
                <w:lang w:val="kk-KZ" w:eastAsia="ru-RU"/>
              </w:rPr>
              <w:t xml:space="preserve"> Альмерек</w:t>
            </w:r>
            <w:r w:rsidRPr="009C4D45">
              <w:rPr>
                <w:rFonts w:ascii="Times New Roman" w:hAnsi="Times New Roman"/>
                <w:b/>
                <w:sz w:val="25"/>
                <w:szCs w:val="25"/>
                <w:lang w:eastAsia="ru-RU"/>
              </w:rPr>
              <w:t xml:space="preserve"> 1/</w:t>
            </w:r>
            <w:r w:rsidRPr="009C4D45">
              <w:rPr>
                <w:rFonts w:ascii="Times New Roman" w:hAnsi="Times New Roman"/>
                <w:b/>
                <w:sz w:val="25"/>
                <w:szCs w:val="25"/>
                <w:lang w:val="kk-KZ" w:eastAsia="ru-RU"/>
              </w:rPr>
              <w:t>1</w:t>
            </w:r>
            <w:r w:rsidRPr="009C4D45">
              <w:rPr>
                <w:rFonts w:ascii="Times New Roman" w:hAnsi="Times New Roman"/>
                <w:sz w:val="25"/>
                <w:szCs w:val="25"/>
              </w:rPr>
              <w:t>.</w:t>
            </w:r>
            <w:r w:rsidR="002505B7" w:rsidRPr="009C4D45">
              <w:rPr>
                <w:rFonts w:ascii="Times New Roman" w:hAnsi="Times New Roman"/>
                <w:b/>
                <w:sz w:val="25"/>
                <w:szCs w:val="25"/>
                <w:lang w:eastAsia="ru-RU"/>
              </w:rPr>
              <w:t xml:space="preserve">                                                                                                </w:t>
            </w:r>
          </w:p>
        </w:tc>
        <w:tc>
          <w:tcPr>
            <w:tcW w:w="7796" w:type="dxa"/>
          </w:tcPr>
          <w:p w:rsidR="002505B7" w:rsidRPr="009C4D45" w:rsidRDefault="002505B7" w:rsidP="00EA4C97">
            <w:pPr>
              <w:pStyle w:val="a3"/>
              <w:jc w:val="right"/>
              <w:rPr>
                <w:rFonts w:ascii="Times New Roman" w:hAnsi="Times New Roman"/>
                <w:b/>
                <w:sz w:val="25"/>
                <w:szCs w:val="25"/>
                <w:lang w:eastAsia="ru-RU"/>
              </w:rPr>
            </w:pPr>
            <w:r w:rsidRPr="009C4D45">
              <w:rPr>
                <w:rFonts w:ascii="Times New Roman" w:hAnsi="Times New Roman"/>
                <w:b/>
                <w:sz w:val="25"/>
                <w:szCs w:val="25"/>
                <w:lang w:eastAsia="ru-RU"/>
              </w:rPr>
              <w:t>«</w:t>
            </w:r>
            <w:r w:rsidR="00EA4C97">
              <w:rPr>
                <w:rFonts w:ascii="Times New Roman" w:hAnsi="Times New Roman"/>
                <w:b/>
                <w:sz w:val="25"/>
                <w:szCs w:val="25"/>
                <w:lang w:eastAsia="ru-RU"/>
              </w:rPr>
              <w:t>0</w:t>
            </w:r>
            <w:r w:rsidR="00DB3B17">
              <w:rPr>
                <w:rFonts w:ascii="Times New Roman" w:hAnsi="Times New Roman"/>
                <w:b/>
                <w:sz w:val="25"/>
                <w:szCs w:val="25"/>
                <w:lang w:val="kk-KZ" w:eastAsia="ru-RU"/>
              </w:rPr>
              <w:t>3</w:t>
            </w:r>
            <w:r w:rsidR="00E25CD5" w:rsidRPr="009C4D45">
              <w:rPr>
                <w:rFonts w:ascii="Times New Roman" w:hAnsi="Times New Roman"/>
                <w:b/>
                <w:sz w:val="25"/>
                <w:szCs w:val="25"/>
                <w:lang w:eastAsia="ru-RU"/>
              </w:rPr>
              <w:t>»</w:t>
            </w:r>
            <w:r w:rsidR="00291917" w:rsidRPr="009C4D45">
              <w:rPr>
                <w:rFonts w:ascii="Times New Roman" w:hAnsi="Times New Roman"/>
                <w:b/>
                <w:sz w:val="25"/>
                <w:szCs w:val="25"/>
                <w:lang w:eastAsia="ru-RU"/>
              </w:rPr>
              <w:t xml:space="preserve"> </w:t>
            </w:r>
            <w:r w:rsidR="00EA4C97">
              <w:rPr>
                <w:rFonts w:ascii="Times New Roman" w:hAnsi="Times New Roman"/>
                <w:b/>
                <w:sz w:val="25"/>
                <w:szCs w:val="25"/>
                <w:lang w:eastAsia="ru-RU"/>
              </w:rPr>
              <w:t>июня</w:t>
            </w:r>
            <w:r w:rsidR="004F39E6" w:rsidRPr="009C4D45">
              <w:rPr>
                <w:rFonts w:ascii="Times New Roman" w:hAnsi="Times New Roman"/>
                <w:b/>
                <w:sz w:val="25"/>
                <w:szCs w:val="25"/>
                <w:lang w:val="kk-KZ" w:eastAsia="ru-RU"/>
              </w:rPr>
              <w:t xml:space="preserve"> </w:t>
            </w:r>
            <w:r w:rsidRPr="009C4D45">
              <w:rPr>
                <w:rFonts w:ascii="Times New Roman" w:hAnsi="Times New Roman"/>
                <w:b/>
                <w:sz w:val="25"/>
                <w:szCs w:val="25"/>
                <w:lang w:eastAsia="ru-RU"/>
              </w:rPr>
              <w:t>20</w:t>
            </w:r>
            <w:r w:rsidR="00486AC3" w:rsidRPr="009C4D45">
              <w:rPr>
                <w:rFonts w:ascii="Times New Roman" w:hAnsi="Times New Roman"/>
                <w:b/>
                <w:sz w:val="25"/>
                <w:szCs w:val="25"/>
                <w:lang w:eastAsia="ru-RU"/>
              </w:rPr>
              <w:t>2</w:t>
            </w:r>
            <w:r w:rsidR="00B5220E" w:rsidRPr="009C4D45">
              <w:rPr>
                <w:rFonts w:ascii="Times New Roman" w:hAnsi="Times New Roman"/>
                <w:b/>
                <w:sz w:val="25"/>
                <w:szCs w:val="25"/>
                <w:lang w:val="kk-KZ" w:eastAsia="ru-RU"/>
              </w:rPr>
              <w:t>2</w:t>
            </w:r>
            <w:r w:rsidRPr="009C4D45">
              <w:rPr>
                <w:rFonts w:ascii="Times New Roman" w:hAnsi="Times New Roman"/>
                <w:b/>
                <w:sz w:val="25"/>
                <w:szCs w:val="25"/>
                <w:lang w:eastAsia="ru-RU"/>
              </w:rPr>
              <w:t xml:space="preserve"> г</w:t>
            </w:r>
            <w:r w:rsidR="007E5FB0" w:rsidRPr="009C4D45">
              <w:rPr>
                <w:rFonts w:ascii="Times New Roman" w:hAnsi="Times New Roman"/>
                <w:b/>
                <w:sz w:val="25"/>
                <w:szCs w:val="25"/>
                <w:lang w:eastAsia="ru-RU"/>
              </w:rPr>
              <w:t>ода</w:t>
            </w:r>
          </w:p>
        </w:tc>
      </w:tr>
    </w:tbl>
    <w:p w:rsidR="00701C75" w:rsidRPr="009C4D45" w:rsidRDefault="00701C75" w:rsidP="00DE3B2A">
      <w:pPr>
        <w:pStyle w:val="a3"/>
        <w:rPr>
          <w:rFonts w:ascii="Times New Roman" w:hAnsi="Times New Roman"/>
          <w:b/>
          <w:sz w:val="25"/>
          <w:szCs w:val="25"/>
        </w:rPr>
      </w:pPr>
    </w:p>
    <w:p w:rsidR="008A7397" w:rsidRPr="009C4D45" w:rsidRDefault="00C907A7" w:rsidP="00486AC3">
      <w:pPr>
        <w:spacing w:after="0"/>
        <w:jc w:val="both"/>
        <w:rPr>
          <w:rFonts w:ascii="Times New Roman" w:hAnsi="Times New Roman"/>
          <w:sz w:val="25"/>
          <w:szCs w:val="25"/>
        </w:rPr>
      </w:pPr>
      <w:r w:rsidRPr="009C4D45">
        <w:rPr>
          <w:rFonts w:ascii="Times New Roman" w:hAnsi="Times New Roman"/>
          <w:sz w:val="25"/>
          <w:szCs w:val="25"/>
        </w:rPr>
        <w:t xml:space="preserve">Наименование и адрес Заказчика: </w:t>
      </w:r>
      <w:r w:rsidR="00486AC3" w:rsidRPr="009C4D45">
        <w:rPr>
          <w:rFonts w:ascii="Times New Roman" w:hAnsi="Times New Roman"/>
          <w:sz w:val="25"/>
          <w:szCs w:val="25"/>
        </w:rPr>
        <w:t>Филиал Акционерного общества "Лечебно-оздоровительный комплекс "Ок-</w:t>
      </w:r>
      <w:proofErr w:type="spellStart"/>
      <w:r w:rsidR="00486AC3" w:rsidRPr="009C4D45">
        <w:rPr>
          <w:rFonts w:ascii="Times New Roman" w:hAnsi="Times New Roman"/>
          <w:sz w:val="25"/>
          <w:szCs w:val="25"/>
        </w:rPr>
        <w:t>Жетпес</w:t>
      </w:r>
      <w:proofErr w:type="spellEnd"/>
      <w:r w:rsidR="00486AC3" w:rsidRPr="009C4D45">
        <w:rPr>
          <w:rFonts w:ascii="Times New Roman" w:hAnsi="Times New Roman"/>
          <w:sz w:val="25"/>
          <w:szCs w:val="25"/>
        </w:rPr>
        <w:t>" "Алматы"</w:t>
      </w:r>
      <w:r w:rsidRPr="009C4D45">
        <w:rPr>
          <w:rFonts w:ascii="Times New Roman" w:hAnsi="Times New Roman"/>
          <w:sz w:val="25"/>
          <w:szCs w:val="25"/>
        </w:rPr>
        <w:t xml:space="preserve">, </w:t>
      </w:r>
    </w:p>
    <w:p w:rsidR="007016B9" w:rsidRPr="009C4D45" w:rsidRDefault="00C907A7" w:rsidP="00486AC3">
      <w:pPr>
        <w:spacing w:after="0"/>
        <w:jc w:val="both"/>
        <w:rPr>
          <w:rFonts w:ascii="Times New Roman" w:hAnsi="Times New Roman"/>
          <w:sz w:val="25"/>
          <w:szCs w:val="25"/>
          <w:lang w:val="kk-KZ"/>
        </w:rPr>
      </w:pPr>
      <w:r w:rsidRPr="009C4D45">
        <w:rPr>
          <w:rFonts w:ascii="Times New Roman" w:hAnsi="Times New Roman"/>
          <w:sz w:val="25"/>
          <w:szCs w:val="25"/>
        </w:rPr>
        <w:t xml:space="preserve">адрес: </w:t>
      </w:r>
      <w:r w:rsidR="00486AC3" w:rsidRPr="009C4D45">
        <w:rPr>
          <w:rFonts w:ascii="Times New Roman" w:hAnsi="Times New Roman"/>
          <w:sz w:val="25"/>
          <w:szCs w:val="25"/>
        </w:rPr>
        <w:t>г. Алматы</w:t>
      </w:r>
      <w:r w:rsidR="008A7397" w:rsidRPr="009C4D45">
        <w:rPr>
          <w:rFonts w:ascii="Times New Roman" w:hAnsi="Times New Roman"/>
          <w:sz w:val="25"/>
          <w:szCs w:val="25"/>
        </w:rPr>
        <w:t xml:space="preserve">,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700" w:type="dxa"/>
        <w:tblLayout w:type="fixed"/>
        <w:tblLook w:val="04A0" w:firstRow="1" w:lastRow="0" w:firstColumn="1" w:lastColumn="0" w:noHBand="0" w:noVBand="1"/>
      </w:tblPr>
      <w:tblGrid>
        <w:gridCol w:w="534"/>
        <w:gridCol w:w="2976"/>
        <w:gridCol w:w="7087"/>
        <w:gridCol w:w="1133"/>
        <w:gridCol w:w="992"/>
        <w:gridCol w:w="1133"/>
        <w:gridCol w:w="1845"/>
      </w:tblGrid>
      <w:tr w:rsidR="00791C58" w:rsidRPr="00790444" w:rsidTr="00B254AD">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790444" w:rsidRDefault="00791C58" w:rsidP="00B254AD">
            <w:pPr>
              <w:pStyle w:val="a3"/>
              <w:jc w:val="center"/>
              <w:rPr>
                <w:rFonts w:ascii="Times New Roman" w:hAnsi="Times New Roman"/>
                <w:b/>
                <w:lang w:eastAsia="ru-RU"/>
              </w:rPr>
            </w:pPr>
            <w:r w:rsidRPr="00790444">
              <w:rPr>
                <w:rFonts w:ascii="Times New Roman" w:hAnsi="Times New Roman"/>
                <w:b/>
                <w:lang w:eastAsia="ru-RU"/>
              </w:rPr>
              <w:t xml:space="preserve">№ </w:t>
            </w:r>
            <w:proofErr w:type="gramStart"/>
            <w:r w:rsidRPr="00790444">
              <w:rPr>
                <w:rFonts w:ascii="Times New Roman" w:hAnsi="Times New Roman"/>
                <w:b/>
                <w:lang w:eastAsia="ru-RU"/>
              </w:rPr>
              <w:t>п</w:t>
            </w:r>
            <w:proofErr w:type="gramEnd"/>
            <w:r w:rsidRPr="00790444">
              <w:rPr>
                <w:rFonts w:ascii="Times New Roman" w:hAnsi="Times New Roman"/>
                <w:b/>
                <w:lang w:eastAsia="ru-RU"/>
              </w:rPr>
              <w:t>/п</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91C58" w:rsidRPr="00790444" w:rsidRDefault="00791C58" w:rsidP="00B254AD">
            <w:pPr>
              <w:pStyle w:val="a3"/>
              <w:jc w:val="center"/>
              <w:rPr>
                <w:rFonts w:ascii="Times New Roman" w:hAnsi="Times New Roman"/>
                <w:b/>
                <w:lang w:eastAsia="ru-RU"/>
              </w:rPr>
            </w:pPr>
            <w:r w:rsidRPr="00790444">
              <w:rPr>
                <w:rFonts w:ascii="Times New Roman" w:hAnsi="Times New Roman"/>
                <w:b/>
                <w:lang w:eastAsia="ru-RU"/>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791C58" w:rsidRPr="00790444" w:rsidRDefault="00791C58" w:rsidP="00B254AD">
            <w:pPr>
              <w:pStyle w:val="a3"/>
              <w:jc w:val="center"/>
              <w:rPr>
                <w:rFonts w:ascii="Times New Roman" w:hAnsi="Times New Roman"/>
                <w:b/>
                <w:lang w:eastAsia="ru-RU"/>
              </w:rPr>
            </w:pPr>
            <w:r w:rsidRPr="00790444">
              <w:rPr>
                <w:rFonts w:ascii="Times New Roman" w:hAnsi="Times New Roman"/>
                <w:b/>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790444" w:rsidRDefault="00791C58" w:rsidP="00B254AD">
            <w:pPr>
              <w:pStyle w:val="a3"/>
              <w:jc w:val="center"/>
              <w:rPr>
                <w:rFonts w:ascii="Times New Roman" w:hAnsi="Times New Roman"/>
                <w:b/>
                <w:lang w:eastAsia="ru-RU"/>
              </w:rPr>
            </w:pPr>
            <w:r w:rsidRPr="00790444">
              <w:rPr>
                <w:rFonts w:ascii="Times New Roman" w:hAnsi="Times New Roman"/>
                <w:b/>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790444" w:rsidRDefault="00791C58" w:rsidP="00B254AD">
            <w:pPr>
              <w:pStyle w:val="a3"/>
              <w:jc w:val="center"/>
              <w:rPr>
                <w:rFonts w:ascii="Times New Roman" w:hAnsi="Times New Roman"/>
                <w:b/>
                <w:lang w:eastAsia="ru-RU"/>
              </w:rPr>
            </w:pPr>
            <w:r w:rsidRPr="00790444">
              <w:rPr>
                <w:rFonts w:ascii="Times New Roman" w:hAnsi="Times New Roman"/>
                <w:b/>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790444" w:rsidRDefault="00791C58" w:rsidP="00B254AD">
            <w:pPr>
              <w:pStyle w:val="a3"/>
              <w:jc w:val="center"/>
              <w:rPr>
                <w:rFonts w:ascii="Times New Roman" w:hAnsi="Times New Roman"/>
                <w:b/>
                <w:lang w:eastAsia="ru-RU"/>
              </w:rPr>
            </w:pPr>
            <w:r w:rsidRPr="00790444">
              <w:rPr>
                <w:rFonts w:ascii="Times New Roman" w:hAnsi="Times New Roman"/>
                <w:b/>
                <w:lang w:eastAsia="ru-RU"/>
              </w:rPr>
              <w:t>Цена за ед. в тенге</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790444" w:rsidRDefault="00791C58" w:rsidP="00B254AD">
            <w:pPr>
              <w:pStyle w:val="a3"/>
              <w:jc w:val="center"/>
              <w:rPr>
                <w:rFonts w:ascii="Times New Roman" w:hAnsi="Times New Roman"/>
                <w:b/>
                <w:lang w:eastAsia="ru-RU"/>
              </w:rPr>
            </w:pPr>
            <w:r w:rsidRPr="00790444">
              <w:rPr>
                <w:rFonts w:ascii="Times New Roman" w:hAnsi="Times New Roman"/>
                <w:b/>
                <w:lang w:eastAsia="ru-RU"/>
              </w:rPr>
              <w:t>Выделенная сумма, включая НДС, тенге</w:t>
            </w:r>
          </w:p>
        </w:tc>
      </w:tr>
      <w:tr w:rsidR="00790444" w:rsidRPr="00790444"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color w:val="000000"/>
              </w:rPr>
            </w:pPr>
            <w:r w:rsidRPr="00790444">
              <w:rPr>
                <w:rFonts w:ascii="Times New Roman" w:hAnsi="Times New Roman"/>
                <w:color w:val="000000"/>
              </w:rPr>
              <w:t>1</w:t>
            </w:r>
          </w:p>
        </w:tc>
        <w:tc>
          <w:tcPr>
            <w:tcW w:w="2976" w:type="dxa"/>
            <w:tcBorders>
              <w:top w:val="nil"/>
              <w:left w:val="nil"/>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 Дезинфицирующее средство  5 литр</w:t>
            </w:r>
          </w:p>
        </w:tc>
        <w:tc>
          <w:tcPr>
            <w:tcW w:w="7087" w:type="dxa"/>
            <w:tcBorders>
              <w:top w:val="single" w:sz="4" w:space="0" w:color="auto"/>
              <w:left w:val="single" w:sz="4" w:space="0" w:color="auto"/>
              <w:bottom w:val="single" w:sz="4" w:space="0" w:color="auto"/>
              <w:right w:val="single" w:sz="4" w:space="0" w:color="auto"/>
            </w:tcBorders>
          </w:tcPr>
          <w:p w:rsidR="00790444" w:rsidRPr="00790444" w:rsidRDefault="00790444" w:rsidP="00790444">
            <w:pPr>
              <w:pStyle w:val="a3"/>
              <w:jc w:val="both"/>
              <w:rPr>
                <w:rFonts w:ascii="Times New Roman" w:hAnsi="Times New Roman"/>
              </w:rPr>
            </w:pPr>
            <w:r w:rsidRPr="00790444">
              <w:rPr>
                <w:rFonts w:ascii="Times New Roman" w:hAnsi="Times New Roman"/>
              </w:rPr>
              <w:t xml:space="preserve">   Предназначен для дезинфекции ИМН, совмещенная и </w:t>
            </w:r>
            <w:proofErr w:type="spellStart"/>
            <w:r w:rsidRPr="00790444">
              <w:rPr>
                <w:rFonts w:ascii="Times New Roman" w:hAnsi="Times New Roman"/>
              </w:rPr>
              <w:t>несовмещенная</w:t>
            </w:r>
            <w:proofErr w:type="spellEnd"/>
            <w:r w:rsidRPr="00790444">
              <w:rPr>
                <w:rFonts w:ascii="Times New Roman" w:hAnsi="Times New Roman"/>
              </w:rPr>
              <w:t xml:space="preserve"> с ПСО</w:t>
            </w:r>
            <w:proofErr w:type="gramStart"/>
            <w:r w:rsidRPr="00790444">
              <w:rPr>
                <w:rFonts w:ascii="Times New Roman" w:hAnsi="Times New Roman"/>
              </w:rPr>
              <w:t xml:space="preserve"> ,</w:t>
            </w:r>
            <w:proofErr w:type="gramEnd"/>
            <w:r w:rsidRPr="00790444">
              <w:rPr>
                <w:rFonts w:ascii="Times New Roman" w:hAnsi="Times New Roman"/>
              </w:rPr>
              <w:t xml:space="preserve">включая </w:t>
            </w:r>
            <w:proofErr w:type="spellStart"/>
            <w:r w:rsidRPr="00790444">
              <w:rPr>
                <w:rFonts w:ascii="Times New Roman" w:hAnsi="Times New Roman"/>
              </w:rPr>
              <w:t>стом</w:t>
            </w:r>
            <w:proofErr w:type="spellEnd"/>
            <w:r w:rsidRPr="00790444">
              <w:rPr>
                <w:rFonts w:ascii="Times New Roman" w:hAnsi="Times New Roman"/>
              </w:rPr>
              <w:t xml:space="preserve"> инструменты. Концентрат светло-зеленого цвета с запахом отдушки. Состав</w:t>
            </w:r>
            <w:proofErr w:type="gramStart"/>
            <w:r w:rsidRPr="00790444">
              <w:rPr>
                <w:rFonts w:ascii="Times New Roman" w:hAnsi="Times New Roman"/>
              </w:rPr>
              <w:t xml:space="preserve"> :</w:t>
            </w:r>
            <w:proofErr w:type="gramEnd"/>
            <w:r w:rsidRPr="00790444">
              <w:rPr>
                <w:rFonts w:ascii="Times New Roman" w:hAnsi="Times New Roman"/>
              </w:rPr>
              <w:t xml:space="preserve"> </w:t>
            </w:r>
            <w:r w:rsidRPr="00790444">
              <w:rPr>
                <w:rFonts w:ascii="Times New Roman" w:hAnsi="Times New Roman"/>
                <w:lang w:val="en-US"/>
              </w:rPr>
              <w:t>N</w:t>
            </w:r>
            <w:r w:rsidRPr="00790444">
              <w:rPr>
                <w:rFonts w:ascii="Times New Roman" w:hAnsi="Times New Roman"/>
              </w:rPr>
              <w:t xml:space="preserve"> </w:t>
            </w:r>
            <w:proofErr w:type="spellStart"/>
            <w:r w:rsidRPr="00790444">
              <w:rPr>
                <w:rFonts w:ascii="Times New Roman" w:hAnsi="Times New Roman"/>
              </w:rPr>
              <w:t>алкаин</w:t>
            </w:r>
            <w:proofErr w:type="spellEnd"/>
            <w:r w:rsidRPr="00790444">
              <w:rPr>
                <w:rFonts w:ascii="Times New Roman" w:hAnsi="Times New Roman"/>
              </w:rPr>
              <w:t xml:space="preserve"> </w:t>
            </w:r>
            <w:r w:rsidRPr="00790444">
              <w:rPr>
                <w:rFonts w:ascii="Times New Roman" w:hAnsi="Times New Roman"/>
                <w:lang w:val="en-US"/>
              </w:rPr>
              <w:t>NN</w:t>
            </w:r>
            <w:r w:rsidRPr="00790444">
              <w:rPr>
                <w:rFonts w:ascii="Times New Roman" w:hAnsi="Times New Roman"/>
              </w:rPr>
              <w:t xml:space="preserve"> </w:t>
            </w:r>
            <w:proofErr w:type="spellStart"/>
            <w:r w:rsidRPr="00790444">
              <w:rPr>
                <w:rFonts w:ascii="Times New Roman" w:hAnsi="Times New Roman"/>
              </w:rPr>
              <w:t>диметилбензолметанамоний</w:t>
            </w:r>
            <w:proofErr w:type="spellEnd"/>
            <w:r w:rsidRPr="00790444">
              <w:rPr>
                <w:rFonts w:ascii="Times New Roman" w:hAnsi="Times New Roman"/>
              </w:rPr>
              <w:t xml:space="preserve"> хлорид – 4,8 %  и 1- </w:t>
            </w:r>
            <w:proofErr w:type="spellStart"/>
            <w:r w:rsidRPr="00790444">
              <w:rPr>
                <w:rFonts w:ascii="Times New Roman" w:hAnsi="Times New Roman"/>
              </w:rPr>
              <w:t>деканамминиум</w:t>
            </w:r>
            <w:proofErr w:type="spellEnd"/>
            <w:r w:rsidRPr="00790444">
              <w:rPr>
                <w:rFonts w:ascii="Times New Roman" w:hAnsi="Times New Roman"/>
              </w:rPr>
              <w:t xml:space="preserve"> – 5,8 % </w:t>
            </w:r>
            <w:proofErr w:type="spellStart"/>
            <w:r w:rsidRPr="00790444">
              <w:rPr>
                <w:rFonts w:ascii="Times New Roman" w:hAnsi="Times New Roman"/>
              </w:rPr>
              <w:t>метацид</w:t>
            </w:r>
            <w:proofErr w:type="spellEnd"/>
            <w:r w:rsidRPr="00790444">
              <w:rPr>
                <w:rFonts w:ascii="Times New Roman" w:hAnsi="Times New Roman"/>
              </w:rPr>
              <w:t xml:space="preserve"> – 2,5% а также </w:t>
            </w:r>
            <w:proofErr w:type="spellStart"/>
            <w:r w:rsidRPr="00790444">
              <w:rPr>
                <w:rFonts w:ascii="Times New Roman" w:hAnsi="Times New Roman"/>
              </w:rPr>
              <w:t>диметилкарбинол</w:t>
            </w:r>
            <w:proofErr w:type="spellEnd"/>
            <w:r w:rsidRPr="00790444">
              <w:rPr>
                <w:rFonts w:ascii="Times New Roman" w:hAnsi="Times New Roman"/>
              </w:rPr>
              <w:t xml:space="preserve"> -2,5% ,ПАВ, ингибитор коррозии, отдушки и др., очищенная вода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 канистра 5 литр</w:t>
            </w:r>
          </w:p>
        </w:tc>
        <w:tc>
          <w:tcPr>
            <w:tcW w:w="992"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39</w:t>
            </w:r>
          </w:p>
        </w:tc>
        <w:tc>
          <w:tcPr>
            <w:tcW w:w="1133" w:type="dxa"/>
            <w:tcBorders>
              <w:top w:val="single" w:sz="4" w:space="0" w:color="auto"/>
              <w:left w:val="nil"/>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19 000,00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741 000,00</w:t>
            </w:r>
          </w:p>
        </w:tc>
      </w:tr>
      <w:tr w:rsidR="00790444" w:rsidRPr="00790444"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color w:val="000000"/>
              </w:rPr>
            </w:pPr>
            <w:r w:rsidRPr="00790444">
              <w:rPr>
                <w:rFonts w:ascii="Times New Roman" w:hAnsi="Times New Roman"/>
                <w:color w:val="000000"/>
              </w:rPr>
              <w:t>2</w:t>
            </w:r>
          </w:p>
        </w:tc>
        <w:tc>
          <w:tcPr>
            <w:tcW w:w="2976" w:type="dxa"/>
            <w:tcBorders>
              <w:top w:val="nil"/>
              <w:left w:val="nil"/>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 Дезинфицирующее средство  1 литр</w:t>
            </w:r>
            <w:proofErr w:type="gramStart"/>
            <w:r w:rsidRPr="00790444">
              <w:rPr>
                <w:rFonts w:ascii="Times New Roman" w:hAnsi="Times New Roman"/>
              </w:rPr>
              <w:t xml:space="preserve"> ,</w:t>
            </w:r>
            <w:proofErr w:type="gramEnd"/>
            <w:r w:rsidRPr="00790444">
              <w:rPr>
                <w:rFonts w:ascii="Times New Roman" w:hAnsi="Times New Roman"/>
              </w:rPr>
              <w:t xml:space="preserve"> концентрат</w:t>
            </w:r>
          </w:p>
        </w:tc>
        <w:tc>
          <w:tcPr>
            <w:tcW w:w="7087" w:type="dxa"/>
            <w:tcBorders>
              <w:top w:val="single" w:sz="4" w:space="0" w:color="auto"/>
              <w:left w:val="single" w:sz="4" w:space="0" w:color="auto"/>
              <w:bottom w:val="single" w:sz="4" w:space="0" w:color="auto"/>
              <w:right w:val="single" w:sz="4" w:space="0" w:color="auto"/>
            </w:tcBorders>
          </w:tcPr>
          <w:p w:rsidR="00790444" w:rsidRPr="00790444" w:rsidRDefault="00790444" w:rsidP="00790444">
            <w:pPr>
              <w:pStyle w:val="a3"/>
              <w:jc w:val="both"/>
              <w:rPr>
                <w:rFonts w:ascii="Times New Roman" w:hAnsi="Times New Roman"/>
              </w:rPr>
            </w:pPr>
            <w:r w:rsidRPr="00790444">
              <w:rPr>
                <w:rFonts w:ascii="Times New Roman" w:hAnsi="Times New Roman"/>
              </w:rPr>
              <w:t xml:space="preserve">  Предназначен для дезинфекции и </w:t>
            </w:r>
            <w:proofErr w:type="spellStart"/>
            <w:r w:rsidRPr="00790444">
              <w:rPr>
                <w:rFonts w:ascii="Times New Roman" w:hAnsi="Times New Roman"/>
              </w:rPr>
              <w:t>предстерилизационной</w:t>
            </w:r>
            <w:proofErr w:type="spellEnd"/>
            <w:r w:rsidRPr="00790444">
              <w:rPr>
                <w:rFonts w:ascii="Times New Roman" w:hAnsi="Times New Roman"/>
              </w:rPr>
              <w:t xml:space="preserve"> очистки ИМН</w:t>
            </w:r>
            <w:proofErr w:type="gramStart"/>
            <w:r w:rsidRPr="00790444">
              <w:rPr>
                <w:rFonts w:ascii="Times New Roman" w:hAnsi="Times New Roman"/>
              </w:rPr>
              <w:t xml:space="preserve"> ,</w:t>
            </w:r>
            <w:proofErr w:type="gramEnd"/>
            <w:r w:rsidRPr="00790444">
              <w:rPr>
                <w:rFonts w:ascii="Times New Roman" w:hAnsi="Times New Roman"/>
              </w:rPr>
              <w:t xml:space="preserve"> ДВУ эндоскопов , стерилизации ИМН, Состав: пероксид водорода  до 9 % , комплекс кислот ( салициловая, ортофосфорная, лимонная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 флакон 1 литр</w:t>
            </w:r>
          </w:p>
        </w:tc>
        <w:tc>
          <w:tcPr>
            <w:tcW w:w="992"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10</w:t>
            </w:r>
          </w:p>
        </w:tc>
        <w:tc>
          <w:tcPr>
            <w:tcW w:w="1133" w:type="dxa"/>
            <w:tcBorders>
              <w:top w:val="single" w:sz="4" w:space="0" w:color="auto"/>
              <w:left w:val="nil"/>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6 000,00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60 000,00</w:t>
            </w:r>
          </w:p>
        </w:tc>
      </w:tr>
      <w:tr w:rsidR="00790444" w:rsidRPr="00790444" w:rsidTr="0033021E">
        <w:trPr>
          <w:cantSplit/>
          <w:trHeight w:val="981"/>
        </w:trPr>
        <w:tc>
          <w:tcPr>
            <w:tcW w:w="534"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color w:val="000000"/>
              </w:rPr>
            </w:pPr>
            <w:r w:rsidRPr="00790444">
              <w:rPr>
                <w:rFonts w:ascii="Times New Roman" w:hAnsi="Times New Roman"/>
                <w:color w:val="000000"/>
              </w:rPr>
              <w:t>3</w:t>
            </w:r>
          </w:p>
        </w:tc>
        <w:tc>
          <w:tcPr>
            <w:tcW w:w="2976" w:type="dxa"/>
            <w:tcBorders>
              <w:top w:val="nil"/>
              <w:left w:val="nil"/>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Прибор для измерения артериального давления со стетоскопом</w:t>
            </w:r>
          </w:p>
        </w:tc>
        <w:tc>
          <w:tcPr>
            <w:tcW w:w="7087" w:type="dxa"/>
            <w:tcBorders>
              <w:top w:val="single" w:sz="4" w:space="0" w:color="auto"/>
              <w:left w:val="single" w:sz="4" w:space="0" w:color="auto"/>
              <w:bottom w:val="single" w:sz="4" w:space="0" w:color="auto"/>
              <w:right w:val="single" w:sz="4" w:space="0" w:color="auto"/>
            </w:tcBorders>
          </w:tcPr>
          <w:p w:rsidR="00790444" w:rsidRPr="00790444" w:rsidRDefault="00790444" w:rsidP="00790444">
            <w:pPr>
              <w:pStyle w:val="a3"/>
              <w:jc w:val="both"/>
              <w:rPr>
                <w:rFonts w:ascii="Times New Roman" w:hAnsi="Times New Roman"/>
              </w:rPr>
            </w:pPr>
            <w:r w:rsidRPr="00790444">
              <w:rPr>
                <w:rFonts w:ascii="Times New Roman" w:hAnsi="Times New Roman"/>
              </w:rPr>
              <w:t>Состоит из плечевой манжеты, груш</w:t>
            </w:r>
            <w:proofErr w:type="gramStart"/>
            <w:r w:rsidRPr="00790444">
              <w:rPr>
                <w:rFonts w:ascii="Times New Roman" w:hAnsi="Times New Roman"/>
              </w:rPr>
              <w:t>и(</w:t>
            </w:r>
            <w:proofErr w:type="gramEnd"/>
            <w:r w:rsidRPr="00790444">
              <w:rPr>
                <w:rFonts w:ascii="Times New Roman" w:hAnsi="Times New Roman"/>
              </w:rPr>
              <w:t xml:space="preserve"> </w:t>
            </w:r>
            <w:r>
              <w:rPr>
                <w:rFonts w:ascii="Times New Roman" w:hAnsi="Times New Roman"/>
              </w:rPr>
              <w:t>нагнетатель воздуха) стетоскопа</w:t>
            </w:r>
            <w:bookmarkStart w:id="0" w:name="_GoBack"/>
            <w:bookmarkEnd w:id="0"/>
            <w:r w:rsidRPr="00790444">
              <w:rPr>
                <w:rFonts w:ascii="Times New Roman" w:hAnsi="Times New Roman"/>
              </w:rPr>
              <w:t>,</w:t>
            </w:r>
            <w:r>
              <w:rPr>
                <w:rFonts w:ascii="Times New Roman" w:hAnsi="Times New Roman"/>
              </w:rPr>
              <w:t xml:space="preserve"> </w:t>
            </w:r>
            <w:r w:rsidRPr="00790444">
              <w:rPr>
                <w:rFonts w:ascii="Times New Roman" w:hAnsi="Times New Roman"/>
              </w:rPr>
              <w:t>манометра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proofErr w:type="spellStart"/>
            <w:r w:rsidRPr="00790444">
              <w:rPr>
                <w:rFonts w:ascii="Times New Roman" w:hAnsi="Times New Roman"/>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20</w:t>
            </w:r>
          </w:p>
        </w:tc>
        <w:tc>
          <w:tcPr>
            <w:tcW w:w="1133" w:type="dxa"/>
            <w:tcBorders>
              <w:top w:val="single" w:sz="4" w:space="0" w:color="auto"/>
              <w:left w:val="nil"/>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7 200,00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144 000,00</w:t>
            </w:r>
          </w:p>
        </w:tc>
      </w:tr>
      <w:tr w:rsidR="00790444" w:rsidRPr="00790444"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color w:val="000000"/>
              </w:rPr>
            </w:pPr>
            <w:r w:rsidRPr="00790444">
              <w:rPr>
                <w:rFonts w:ascii="Times New Roman" w:hAnsi="Times New Roman"/>
                <w:color w:val="000000"/>
              </w:rPr>
              <w:t>4</w:t>
            </w:r>
          </w:p>
        </w:tc>
        <w:tc>
          <w:tcPr>
            <w:tcW w:w="2976" w:type="dxa"/>
            <w:tcBorders>
              <w:top w:val="nil"/>
              <w:left w:val="nil"/>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 Тест </w:t>
            </w:r>
            <w:proofErr w:type="spellStart"/>
            <w:r w:rsidRPr="00790444">
              <w:rPr>
                <w:rFonts w:ascii="Times New Roman" w:hAnsi="Times New Roman"/>
              </w:rPr>
              <w:t>полски</w:t>
            </w:r>
            <w:proofErr w:type="spellEnd"/>
            <w:r w:rsidRPr="00790444">
              <w:rPr>
                <w:rFonts w:ascii="Times New Roman" w:hAnsi="Times New Roman"/>
              </w:rPr>
              <w:t xml:space="preserve"> для определения  концентрации глюкозы  в </w:t>
            </w:r>
            <w:proofErr w:type="spellStart"/>
            <w:r w:rsidRPr="00790444">
              <w:rPr>
                <w:rFonts w:ascii="Times New Roman" w:hAnsi="Times New Roman"/>
              </w:rPr>
              <w:t>капилярной</w:t>
            </w:r>
            <w:proofErr w:type="spellEnd"/>
            <w:r w:rsidRPr="00790444">
              <w:rPr>
                <w:rFonts w:ascii="Times New Roman" w:hAnsi="Times New Roman"/>
              </w:rPr>
              <w:t xml:space="preserve"> крови АТ </w:t>
            </w:r>
            <w:proofErr w:type="spellStart"/>
            <w:r w:rsidRPr="00790444">
              <w:rPr>
                <w:rFonts w:ascii="Times New Roman" w:hAnsi="Times New Roman"/>
              </w:rPr>
              <w:t>Са</w:t>
            </w:r>
            <w:proofErr w:type="gramStart"/>
            <w:r w:rsidRPr="00790444">
              <w:rPr>
                <w:rFonts w:ascii="Times New Roman" w:hAnsi="Times New Roman"/>
              </w:rPr>
              <w:t>r</w:t>
            </w:r>
            <w:proofErr w:type="gramEnd"/>
            <w:r w:rsidRPr="00790444">
              <w:rPr>
                <w:rFonts w:ascii="Times New Roman" w:hAnsi="Times New Roman"/>
              </w:rPr>
              <w:t>е</w:t>
            </w:r>
            <w:proofErr w:type="spellEnd"/>
          </w:p>
        </w:tc>
        <w:tc>
          <w:tcPr>
            <w:tcW w:w="7087" w:type="dxa"/>
            <w:tcBorders>
              <w:top w:val="single" w:sz="4" w:space="0" w:color="auto"/>
              <w:left w:val="single" w:sz="4" w:space="0" w:color="auto"/>
              <w:bottom w:val="single" w:sz="4" w:space="0" w:color="auto"/>
              <w:right w:val="single" w:sz="4" w:space="0" w:color="auto"/>
            </w:tcBorders>
          </w:tcPr>
          <w:p w:rsidR="00790444" w:rsidRPr="00790444" w:rsidRDefault="00790444" w:rsidP="00790444">
            <w:pPr>
              <w:pStyle w:val="a3"/>
              <w:jc w:val="both"/>
              <w:rPr>
                <w:rFonts w:ascii="Times New Roman" w:hAnsi="Times New Roman"/>
              </w:rPr>
            </w:pPr>
            <w:r w:rsidRPr="00790444">
              <w:rPr>
                <w:rFonts w:ascii="Times New Roman" w:hAnsi="Times New Roman"/>
              </w:rPr>
              <w:t>Тест полоски представляют  из себя пластиковую основу с электродом</w:t>
            </w:r>
            <w:proofErr w:type="gramStart"/>
            <w:r w:rsidRPr="00790444">
              <w:rPr>
                <w:rFonts w:ascii="Times New Roman" w:hAnsi="Times New Roman"/>
              </w:rPr>
              <w:t xml:space="preserve"> ,</w:t>
            </w:r>
            <w:proofErr w:type="gramEnd"/>
            <w:r w:rsidRPr="00790444">
              <w:rPr>
                <w:rFonts w:ascii="Times New Roman" w:hAnsi="Times New Roman"/>
              </w:rPr>
              <w:t xml:space="preserve"> содержащую реактивы – оксидаза глюкозы , </w:t>
            </w:r>
            <w:proofErr w:type="spellStart"/>
            <w:r w:rsidRPr="00790444">
              <w:rPr>
                <w:rFonts w:ascii="Times New Roman" w:hAnsi="Times New Roman"/>
              </w:rPr>
              <w:t>медиатор,буфер</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proofErr w:type="spellStart"/>
            <w:r w:rsidRPr="00790444">
              <w:rPr>
                <w:rFonts w:ascii="Times New Roman" w:hAnsi="Times New Roman"/>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20</w:t>
            </w:r>
          </w:p>
        </w:tc>
        <w:tc>
          <w:tcPr>
            <w:tcW w:w="1133" w:type="dxa"/>
            <w:tcBorders>
              <w:top w:val="single" w:sz="4" w:space="0" w:color="auto"/>
              <w:left w:val="nil"/>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4 000,00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80 000,00</w:t>
            </w:r>
          </w:p>
        </w:tc>
      </w:tr>
      <w:tr w:rsidR="00790444" w:rsidRPr="00790444"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color w:val="000000"/>
              </w:rPr>
            </w:pPr>
            <w:r w:rsidRPr="00790444">
              <w:rPr>
                <w:rFonts w:ascii="Times New Roman" w:hAnsi="Times New Roman"/>
                <w:color w:val="000000"/>
              </w:rPr>
              <w:t>5</w:t>
            </w:r>
          </w:p>
        </w:tc>
        <w:tc>
          <w:tcPr>
            <w:tcW w:w="2976" w:type="dxa"/>
            <w:tcBorders>
              <w:top w:val="nil"/>
              <w:left w:val="nil"/>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 Термометр ртутный </w:t>
            </w:r>
          </w:p>
        </w:tc>
        <w:tc>
          <w:tcPr>
            <w:tcW w:w="7087" w:type="dxa"/>
            <w:tcBorders>
              <w:top w:val="single" w:sz="4" w:space="0" w:color="auto"/>
              <w:left w:val="single" w:sz="4" w:space="0" w:color="auto"/>
              <w:bottom w:val="single" w:sz="4" w:space="0" w:color="auto"/>
              <w:right w:val="single" w:sz="4" w:space="0" w:color="auto"/>
            </w:tcBorders>
          </w:tcPr>
          <w:p w:rsidR="00790444" w:rsidRPr="00790444" w:rsidRDefault="00790444" w:rsidP="00790444">
            <w:pPr>
              <w:pStyle w:val="a3"/>
              <w:jc w:val="both"/>
              <w:rPr>
                <w:rFonts w:ascii="Times New Roman" w:hAnsi="Times New Roman"/>
              </w:rPr>
            </w:pPr>
            <w:proofErr w:type="gramStart"/>
            <w:r w:rsidRPr="00790444">
              <w:rPr>
                <w:rFonts w:ascii="Times New Roman" w:hAnsi="Times New Roman"/>
              </w:rPr>
              <w:t>Предназначен</w:t>
            </w:r>
            <w:proofErr w:type="gramEnd"/>
            <w:r w:rsidRPr="00790444">
              <w:rPr>
                <w:rFonts w:ascii="Times New Roman" w:hAnsi="Times New Roman"/>
              </w:rPr>
              <w:t xml:space="preserve"> для измерения температуры тела человека. В футляре.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proofErr w:type="spellStart"/>
            <w:r w:rsidRPr="00790444">
              <w:rPr>
                <w:rFonts w:ascii="Times New Roman" w:hAnsi="Times New Roman"/>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40</w:t>
            </w:r>
          </w:p>
        </w:tc>
        <w:tc>
          <w:tcPr>
            <w:tcW w:w="1133" w:type="dxa"/>
            <w:tcBorders>
              <w:top w:val="single" w:sz="4" w:space="0" w:color="auto"/>
              <w:left w:val="nil"/>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900,00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36 000,00</w:t>
            </w:r>
          </w:p>
        </w:tc>
      </w:tr>
      <w:tr w:rsidR="00790444" w:rsidRPr="00790444"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color w:val="000000"/>
              </w:rPr>
            </w:pPr>
            <w:r w:rsidRPr="00790444">
              <w:rPr>
                <w:rFonts w:ascii="Times New Roman" w:hAnsi="Times New Roman"/>
                <w:color w:val="000000"/>
              </w:rPr>
              <w:t>6</w:t>
            </w:r>
          </w:p>
        </w:tc>
        <w:tc>
          <w:tcPr>
            <w:tcW w:w="2976" w:type="dxa"/>
            <w:tcBorders>
              <w:top w:val="nil"/>
              <w:left w:val="nil"/>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Кружка </w:t>
            </w:r>
            <w:proofErr w:type="spellStart"/>
            <w:r w:rsidRPr="00790444">
              <w:rPr>
                <w:rFonts w:ascii="Times New Roman" w:hAnsi="Times New Roman"/>
              </w:rPr>
              <w:t>Эсмарха</w:t>
            </w:r>
            <w:proofErr w:type="spellEnd"/>
            <w:r w:rsidRPr="00790444">
              <w:rPr>
                <w:rFonts w:ascii="Times New Roman" w:hAnsi="Times New Roman"/>
              </w:rPr>
              <w:t xml:space="preserve">  </w:t>
            </w:r>
            <w:proofErr w:type="spellStart"/>
            <w:r w:rsidRPr="00790444">
              <w:rPr>
                <w:rFonts w:ascii="Times New Roman" w:hAnsi="Times New Roman"/>
              </w:rPr>
              <w:t>обьемом</w:t>
            </w:r>
            <w:proofErr w:type="spellEnd"/>
            <w:r w:rsidRPr="00790444">
              <w:rPr>
                <w:rFonts w:ascii="Times New Roman" w:hAnsi="Times New Roman"/>
              </w:rPr>
              <w:t xml:space="preserve"> 2000 мл</w:t>
            </w:r>
          </w:p>
        </w:tc>
        <w:tc>
          <w:tcPr>
            <w:tcW w:w="7087" w:type="dxa"/>
            <w:tcBorders>
              <w:top w:val="single" w:sz="4" w:space="0" w:color="auto"/>
              <w:left w:val="single" w:sz="4" w:space="0" w:color="auto"/>
              <w:bottom w:val="single" w:sz="4" w:space="0" w:color="auto"/>
              <w:right w:val="single" w:sz="4" w:space="0" w:color="auto"/>
            </w:tcBorders>
          </w:tcPr>
          <w:p w:rsidR="00790444" w:rsidRPr="00790444" w:rsidRDefault="00790444" w:rsidP="00790444">
            <w:pPr>
              <w:pStyle w:val="a3"/>
              <w:ind w:firstLine="708"/>
              <w:jc w:val="both"/>
              <w:rPr>
                <w:rFonts w:ascii="Times New Roman" w:hAnsi="Times New Roman"/>
              </w:rPr>
            </w:pPr>
            <w:r w:rsidRPr="00790444">
              <w:rPr>
                <w:rFonts w:ascii="Times New Roman" w:hAnsi="Times New Roman"/>
              </w:rPr>
              <w:t>Состоит из резервуара с нанесенными делениями и надписями, соединенного  со сливной трубкой</w:t>
            </w:r>
            <w:proofErr w:type="gramStart"/>
            <w:r w:rsidRPr="00790444">
              <w:rPr>
                <w:rFonts w:ascii="Times New Roman" w:hAnsi="Times New Roman"/>
              </w:rPr>
              <w:t xml:space="preserve"> ,</w:t>
            </w:r>
            <w:proofErr w:type="gramEnd"/>
            <w:r w:rsidRPr="00790444">
              <w:rPr>
                <w:rFonts w:ascii="Times New Roman" w:hAnsi="Times New Roman"/>
              </w:rPr>
              <w:t xml:space="preserve"> фиксатора трубки и наконечника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48</w:t>
            </w:r>
          </w:p>
        </w:tc>
        <w:tc>
          <w:tcPr>
            <w:tcW w:w="1133" w:type="dxa"/>
            <w:tcBorders>
              <w:top w:val="single" w:sz="4" w:space="0" w:color="auto"/>
              <w:left w:val="nil"/>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750,00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36 000,00</w:t>
            </w:r>
          </w:p>
        </w:tc>
      </w:tr>
      <w:tr w:rsidR="00790444" w:rsidRPr="00790444"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color w:val="000000"/>
              </w:rPr>
            </w:pPr>
            <w:r w:rsidRPr="00790444">
              <w:rPr>
                <w:rFonts w:ascii="Times New Roman" w:hAnsi="Times New Roman"/>
                <w:color w:val="000000"/>
              </w:rPr>
              <w:lastRenderedPageBreak/>
              <w:t>7</w:t>
            </w:r>
          </w:p>
        </w:tc>
        <w:tc>
          <w:tcPr>
            <w:tcW w:w="2976" w:type="dxa"/>
            <w:tcBorders>
              <w:top w:val="nil"/>
              <w:left w:val="nil"/>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 Спиртовая салфетка  65*30 мм </w:t>
            </w:r>
          </w:p>
        </w:tc>
        <w:tc>
          <w:tcPr>
            <w:tcW w:w="7087" w:type="dxa"/>
            <w:tcBorders>
              <w:top w:val="single" w:sz="4" w:space="0" w:color="auto"/>
              <w:left w:val="single" w:sz="4" w:space="0" w:color="auto"/>
              <w:bottom w:val="single" w:sz="4" w:space="0" w:color="auto"/>
              <w:right w:val="single" w:sz="4" w:space="0" w:color="auto"/>
            </w:tcBorders>
          </w:tcPr>
          <w:p w:rsidR="00790444" w:rsidRPr="00790444" w:rsidRDefault="00790444" w:rsidP="00790444">
            <w:pPr>
              <w:pStyle w:val="a3"/>
              <w:jc w:val="both"/>
              <w:rPr>
                <w:rFonts w:ascii="Times New Roman" w:hAnsi="Times New Roman"/>
              </w:rPr>
            </w:pPr>
            <w:proofErr w:type="gramStart"/>
            <w:r w:rsidRPr="00790444">
              <w:rPr>
                <w:rFonts w:ascii="Times New Roman" w:hAnsi="Times New Roman"/>
              </w:rPr>
              <w:t>Предназначена</w:t>
            </w:r>
            <w:proofErr w:type="gramEnd"/>
            <w:r w:rsidRPr="00790444">
              <w:rPr>
                <w:rFonts w:ascii="Times New Roman" w:hAnsi="Times New Roman"/>
              </w:rPr>
              <w:t xml:space="preserve"> для обработки места </w:t>
            </w:r>
            <w:proofErr w:type="spellStart"/>
            <w:r w:rsidRPr="00790444">
              <w:rPr>
                <w:rFonts w:ascii="Times New Roman" w:hAnsi="Times New Roman"/>
              </w:rPr>
              <w:t>иньекции</w:t>
            </w:r>
            <w:proofErr w:type="spellEnd"/>
            <w:r w:rsidRPr="00790444">
              <w:rPr>
                <w:rFonts w:ascii="Times New Roman" w:hAnsi="Times New Roman"/>
              </w:rPr>
              <w:t xml:space="preserve">. </w:t>
            </w:r>
            <w:proofErr w:type="gramStart"/>
            <w:r w:rsidRPr="00790444">
              <w:rPr>
                <w:rFonts w:ascii="Times New Roman" w:hAnsi="Times New Roman"/>
              </w:rPr>
              <w:t>Пропитана</w:t>
            </w:r>
            <w:proofErr w:type="gramEnd"/>
            <w:r w:rsidRPr="00790444">
              <w:rPr>
                <w:rFonts w:ascii="Times New Roman" w:hAnsi="Times New Roman"/>
              </w:rPr>
              <w:t xml:space="preserve"> 70 % изопропиловым спиртом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xml:space="preserve"> штук</w:t>
            </w:r>
          </w:p>
        </w:tc>
        <w:tc>
          <w:tcPr>
            <w:tcW w:w="992"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20 000</w:t>
            </w:r>
          </w:p>
        </w:tc>
        <w:tc>
          <w:tcPr>
            <w:tcW w:w="1133" w:type="dxa"/>
            <w:tcBorders>
              <w:top w:val="single" w:sz="4" w:space="0" w:color="auto"/>
              <w:left w:val="nil"/>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9,05</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181 000,00</w:t>
            </w:r>
          </w:p>
        </w:tc>
      </w:tr>
      <w:tr w:rsidR="00790444" w:rsidRPr="00790444" w:rsidTr="00B254AD">
        <w:trPr>
          <w:cantSplit/>
          <w:trHeight w:val="77"/>
        </w:trPr>
        <w:tc>
          <w:tcPr>
            <w:tcW w:w="534"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color w:val="000000"/>
                <w:lang w:val="kk-KZ"/>
              </w:rPr>
            </w:pPr>
          </w:p>
        </w:tc>
        <w:tc>
          <w:tcPr>
            <w:tcW w:w="2976" w:type="dxa"/>
            <w:tcBorders>
              <w:top w:val="nil"/>
              <w:left w:val="nil"/>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w:t>
            </w:r>
          </w:p>
        </w:tc>
        <w:tc>
          <w:tcPr>
            <w:tcW w:w="7087" w:type="dxa"/>
            <w:tcBorders>
              <w:top w:val="single" w:sz="4" w:space="0" w:color="auto"/>
              <w:left w:val="single" w:sz="4" w:space="0" w:color="auto"/>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b/>
              </w:rPr>
            </w:pPr>
            <w:r w:rsidRPr="00790444">
              <w:rPr>
                <w:rFonts w:ascii="Times New Roman" w:hAnsi="Times New Roman"/>
                <w:b/>
              </w:rPr>
              <w:t>ИТОГО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w:t>
            </w:r>
          </w:p>
        </w:tc>
        <w:tc>
          <w:tcPr>
            <w:tcW w:w="992" w:type="dxa"/>
            <w:tcBorders>
              <w:top w:val="nil"/>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w:t>
            </w:r>
          </w:p>
        </w:tc>
        <w:tc>
          <w:tcPr>
            <w:tcW w:w="1133" w:type="dxa"/>
            <w:tcBorders>
              <w:top w:val="single" w:sz="4" w:space="0" w:color="auto"/>
              <w:left w:val="nil"/>
              <w:bottom w:val="single" w:sz="4" w:space="0" w:color="auto"/>
              <w:right w:val="single" w:sz="4" w:space="0" w:color="auto"/>
            </w:tcBorders>
            <w:vAlign w:val="center"/>
          </w:tcPr>
          <w:p w:rsidR="00790444" w:rsidRPr="00790444" w:rsidRDefault="00790444" w:rsidP="00790444">
            <w:pPr>
              <w:spacing w:after="0"/>
              <w:jc w:val="center"/>
              <w:rPr>
                <w:rFonts w:ascii="Times New Roman" w:hAnsi="Times New Roman"/>
              </w:rPr>
            </w:pPr>
            <w:r w:rsidRPr="00790444">
              <w:rPr>
                <w:rFonts w:ascii="Times New Roman" w:hAnsi="Times New Roman"/>
              </w:rPr>
              <w:t> </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790444" w:rsidRPr="00790444" w:rsidRDefault="00790444" w:rsidP="00790444">
            <w:pPr>
              <w:spacing w:after="0"/>
              <w:jc w:val="center"/>
              <w:rPr>
                <w:rFonts w:ascii="Times New Roman" w:hAnsi="Times New Roman"/>
                <w:b/>
                <w:bCs/>
              </w:rPr>
            </w:pPr>
            <w:r w:rsidRPr="00790444">
              <w:rPr>
                <w:rFonts w:ascii="Times New Roman" w:hAnsi="Times New Roman"/>
                <w:b/>
                <w:bCs/>
              </w:rPr>
              <w:t>1 278 000,00</w:t>
            </w:r>
          </w:p>
        </w:tc>
      </w:tr>
    </w:tbl>
    <w:p w:rsidR="00C26C2B" w:rsidRPr="009C4D45" w:rsidRDefault="00C26C2B" w:rsidP="00486AC3">
      <w:pPr>
        <w:spacing w:after="0"/>
        <w:jc w:val="both"/>
        <w:rPr>
          <w:rFonts w:ascii="Times New Roman" w:hAnsi="Times New Roman"/>
          <w:sz w:val="25"/>
          <w:szCs w:val="25"/>
        </w:rPr>
      </w:pPr>
      <w:r w:rsidRPr="009C4D45">
        <w:rPr>
          <w:rFonts w:ascii="Times New Roman" w:hAnsi="Times New Roman"/>
          <w:sz w:val="25"/>
          <w:szCs w:val="25"/>
        </w:rPr>
        <w:t xml:space="preserve">Место поставки товаров: </w:t>
      </w:r>
      <w:r w:rsidR="00486AC3" w:rsidRPr="009C4D45">
        <w:rPr>
          <w:rFonts w:ascii="Times New Roman" w:hAnsi="Times New Roman"/>
          <w:sz w:val="25"/>
          <w:szCs w:val="25"/>
        </w:rPr>
        <w:t>Филиал Акционерного общества "Лечебно-оздоровительный комплекс "Ок-</w:t>
      </w:r>
      <w:proofErr w:type="spellStart"/>
      <w:r w:rsidR="00486AC3" w:rsidRPr="009C4D45">
        <w:rPr>
          <w:rFonts w:ascii="Times New Roman" w:hAnsi="Times New Roman"/>
          <w:sz w:val="25"/>
          <w:szCs w:val="25"/>
        </w:rPr>
        <w:t>Жетпес</w:t>
      </w:r>
      <w:proofErr w:type="spellEnd"/>
      <w:r w:rsidR="00486AC3" w:rsidRPr="009C4D45">
        <w:rPr>
          <w:rFonts w:ascii="Times New Roman" w:hAnsi="Times New Roman"/>
          <w:sz w:val="25"/>
          <w:szCs w:val="25"/>
        </w:rPr>
        <w:t xml:space="preserve">" "Алматы", адрес: 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486AC3" w:rsidRPr="009C4D45">
        <w:rPr>
          <w:rFonts w:ascii="Times New Roman" w:hAnsi="Times New Roman"/>
          <w:sz w:val="25"/>
          <w:szCs w:val="25"/>
        </w:rPr>
        <w:t>, склад провизора</w:t>
      </w:r>
      <w:r w:rsidR="0074058A" w:rsidRPr="009C4D45">
        <w:rPr>
          <w:rFonts w:ascii="Times New Roman" w:hAnsi="Times New Roman"/>
          <w:sz w:val="25"/>
          <w:szCs w:val="25"/>
        </w:rPr>
        <w:t xml:space="preserve"> в течении года по предварительной заявке Заказ</w:t>
      </w:r>
      <w:r w:rsidR="00791C58" w:rsidRPr="009C4D45">
        <w:rPr>
          <w:rFonts w:ascii="Times New Roman" w:hAnsi="Times New Roman"/>
          <w:sz w:val="25"/>
          <w:szCs w:val="25"/>
        </w:rPr>
        <w:t>ч</w:t>
      </w:r>
      <w:r w:rsidR="0074058A" w:rsidRPr="009C4D45">
        <w:rPr>
          <w:rFonts w:ascii="Times New Roman" w:hAnsi="Times New Roman"/>
          <w:sz w:val="25"/>
          <w:szCs w:val="25"/>
        </w:rPr>
        <w:t>ика</w:t>
      </w:r>
      <w:r w:rsidRPr="009C4D45">
        <w:rPr>
          <w:rFonts w:ascii="Times New Roman" w:hAnsi="Times New Roman"/>
          <w:sz w:val="25"/>
          <w:szCs w:val="25"/>
        </w:rPr>
        <w:t>.</w:t>
      </w:r>
    </w:p>
    <w:p w:rsidR="002F789D" w:rsidRPr="009C4D45" w:rsidRDefault="002F789D"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Место и окончательный срок подачи ценовых предложений: </w:t>
      </w:r>
      <w:r w:rsidR="00486AC3" w:rsidRPr="009C4D45">
        <w:rPr>
          <w:rFonts w:ascii="Times New Roman" w:hAnsi="Times New Roman"/>
          <w:sz w:val="25"/>
          <w:szCs w:val="25"/>
        </w:rPr>
        <w:t xml:space="preserve">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EE6CEA" w:rsidRPr="009C4D45">
        <w:rPr>
          <w:rFonts w:ascii="Times New Roman" w:hAnsi="Times New Roman"/>
          <w:sz w:val="25"/>
          <w:szCs w:val="25"/>
        </w:rPr>
        <w:t xml:space="preserve">, до </w:t>
      </w:r>
      <w:r w:rsidR="00EA4C97">
        <w:rPr>
          <w:rFonts w:ascii="Times New Roman" w:hAnsi="Times New Roman"/>
          <w:sz w:val="25"/>
          <w:szCs w:val="25"/>
        </w:rPr>
        <w:t>1</w:t>
      </w:r>
      <w:r w:rsidR="009F2F55">
        <w:rPr>
          <w:rFonts w:ascii="Times New Roman" w:hAnsi="Times New Roman"/>
          <w:sz w:val="25"/>
          <w:szCs w:val="25"/>
          <w:lang w:val="kk-KZ"/>
        </w:rPr>
        <w:t>0</w:t>
      </w:r>
      <w:r w:rsidR="00EE6CEA" w:rsidRPr="009C4D45">
        <w:rPr>
          <w:rFonts w:ascii="Times New Roman" w:hAnsi="Times New Roman"/>
          <w:sz w:val="25"/>
          <w:szCs w:val="25"/>
        </w:rPr>
        <w:t>.</w:t>
      </w:r>
      <w:r w:rsidR="00B5220E" w:rsidRPr="009C4D45">
        <w:rPr>
          <w:rFonts w:ascii="Times New Roman" w:hAnsi="Times New Roman"/>
          <w:sz w:val="25"/>
          <w:szCs w:val="25"/>
          <w:lang w:val="kk-KZ"/>
        </w:rPr>
        <w:t>0</w:t>
      </w:r>
      <w:r w:rsidR="00EA4C97">
        <w:rPr>
          <w:rFonts w:ascii="Times New Roman" w:hAnsi="Times New Roman"/>
          <w:sz w:val="25"/>
          <w:szCs w:val="25"/>
          <w:lang w:val="kk-KZ"/>
        </w:rPr>
        <w:t>6</w:t>
      </w:r>
      <w:r w:rsidR="007B4202" w:rsidRPr="009C4D45">
        <w:rPr>
          <w:rFonts w:ascii="Times New Roman" w:hAnsi="Times New Roman"/>
          <w:sz w:val="25"/>
          <w:szCs w:val="25"/>
        </w:rPr>
        <w:t>.20</w:t>
      </w:r>
      <w:r w:rsidR="00614D03" w:rsidRPr="009C4D45">
        <w:rPr>
          <w:rFonts w:ascii="Times New Roman" w:hAnsi="Times New Roman"/>
          <w:sz w:val="25"/>
          <w:szCs w:val="25"/>
        </w:rPr>
        <w:t>2</w:t>
      </w:r>
      <w:r w:rsidR="00B5220E" w:rsidRPr="009C4D45">
        <w:rPr>
          <w:rFonts w:ascii="Times New Roman" w:hAnsi="Times New Roman"/>
          <w:sz w:val="25"/>
          <w:szCs w:val="25"/>
          <w:lang w:val="kk-KZ"/>
        </w:rPr>
        <w:t>2</w:t>
      </w:r>
      <w:r w:rsidR="00233E55" w:rsidRPr="009C4D45">
        <w:rPr>
          <w:rFonts w:ascii="Times New Roman" w:hAnsi="Times New Roman"/>
          <w:sz w:val="25"/>
          <w:szCs w:val="25"/>
        </w:rPr>
        <w:t xml:space="preserve"> года время: </w:t>
      </w:r>
      <w:r w:rsidR="00742925" w:rsidRPr="009C4D45">
        <w:rPr>
          <w:rFonts w:ascii="Times New Roman" w:hAnsi="Times New Roman"/>
          <w:sz w:val="25"/>
          <w:szCs w:val="25"/>
        </w:rPr>
        <w:t xml:space="preserve">до </w:t>
      </w:r>
      <w:r w:rsidR="00486AC3" w:rsidRPr="009C4D45">
        <w:rPr>
          <w:rFonts w:ascii="Times New Roman" w:hAnsi="Times New Roman"/>
          <w:sz w:val="25"/>
          <w:szCs w:val="25"/>
        </w:rPr>
        <w:t>1</w:t>
      </w:r>
      <w:r w:rsidR="00AA3808" w:rsidRPr="009C4D45">
        <w:rPr>
          <w:rFonts w:ascii="Times New Roman" w:hAnsi="Times New Roman"/>
          <w:sz w:val="25"/>
          <w:szCs w:val="25"/>
        </w:rPr>
        <w:t>0</w:t>
      </w:r>
      <w:r w:rsidR="00EE6CEA" w:rsidRPr="009C4D45">
        <w:rPr>
          <w:rFonts w:ascii="Times New Roman" w:hAnsi="Times New Roman"/>
          <w:sz w:val="25"/>
          <w:szCs w:val="25"/>
        </w:rPr>
        <w:t xml:space="preserve"> часов 00 минут, в</w:t>
      </w:r>
      <w:r w:rsidR="00320AF9" w:rsidRPr="009C4D45">
        <w:rPr>
          <w:rFonts w:ascii="Times New Roman" w:hAnsi="Times New Roman"/>
          <w:sz w:val="25"/>
          <w:szCs w:val="25"/>
        </w:rPr>
        <w:t xml:space="preserve"> </w:t>
      </w:r>
      <w:r w:rsidR="00486AC3" w:rsidRPr="009C4D45">
        <w:rPr>
          <w:rFonts w:ascii="Times New Roman" w:hAnsi="Times New Roman"/>
          <w:sz w:val="25"/>
          <w:szCs w:val="25"/>
        </w:rPr>
        <w:t>сектор</w:t>
      </w:r>
      <w:r w:rsidR="00320AF9" w:rsidRPr="009C4D45">
        <w:rPr>
          <w:rFonts w:ascii="Times New Roman" w:hAnsi="Times New Roman"/>
          <w:sz w:val="25"/>
          <w:szCs w:val="25"/>
        </w:rPr>
        <w:t xml:space="preserve"> государственных закупок, конверт в запечатанном виде</w:t>
      </w:r>
      <w:r w:rsidR="003F3627" w:rsidRPr="009C4D45">
        <w:rPr>
          <w:rFonts w:ascii="Times New Roman" w:hAnsi="Times New Roman"/>
          <w:sz w:val="25"/>
          <w:szCs w:val="25"/>
        </w:rPr>
        <w:t xml:space="preserve"> с</w:t>
      </w:r>
      <w:r w:rsidR="000C5953" w:rsidRPr="009C4D45">
        <w:rPr>
          <w:rFonts w:ascii="Times New Roman" w:hAnsi="Times New Roman"/>
          <w:sz w:val="25"/>
          <w:szCs w:val="25"/>
        </w:rPr>
        <w:t xml:space="preserve"> обязательным</w:t>
      </w:r>
      <w:r w:rsidR="003F3627" w:rsidRPr="009C4D45">
        <w:rPr>
          <w:rFonts w:ascii="Times New Roman" w:hAnsi="Times New Roman"/>
          <w:sz w:val="25"/>
          <w:szCs w:val="25"/>
        </w:rPr>
        <w:t xml:space="preserve"> указанием номера и наименования закупок</w:t>
      </w:r>
      <w:r w:rsidR="00320AF9" w:rsidRPr="009C4D45">
        <w:rPr>
          <w:rFonts w:ascii="Times New Roman" w:hAnsi="Times New Roman"/>
          <w:sz w:val="25"/>
          <w:szCs w:val="25"/>
        </w:rPr>
        <w:t>.</w:t>
      </w:r>
    </w:p>
    <w:p w:rsidR="00EE6CEA" w:rsidRPr="009C4D45" w:rsidRDefault="00EE6CEA"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Дата, время и место вскрытия конвертов с ценовыми предложениями: </w:t>
      </w:r>
      <w:r w:rsidR="00486AC3" w:rsidRPr="009C4D45">
        <w:rPr>
          <w:rFonts w:ascii="Times New Roman" w:hAnsi="Times New Roman"/>
          <w:sz w:val="25"/>
          <w:szCs w:val="25"/>
        </w:rPr>
        <w:t xml:space="preserve">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3562F8" w:rsidRPr="009C4D45">
        <w:rPr>
          <w:rFonts w:ascii="Times New Roman" w:hAnsi="Times New Roman"/>
          <w:sz w:val="25"/>
          <w:szCs w:val="25"/>
        </w:rPr>
        <w:t xml:space="preserve">, </w:t>
      </w:r>
      <w:r w:rsidR="00486AC3" w:rsidRPr="009C4D45">
        <w:rPr>
          <w:rFonts w:ascii="Times New Roman" w:hAnsi="Times New Roman"/>
          <w:sz w:val="25"/>
          <w:szCs w:val="25"/>
        </w:rPr>
        <w:t>сектор государственных закупок</w:t>
      </w:r>
      <w:r w:rsidR="00D0026C" w:rsidRPr="009C4D45">
        <w:rPr>
          <w:rFonts w:ascii="Times New Roman" w:hAnsi="Times New Roman"/>
          <w:sz w:val="25"/>
          <w:szCs w:val="25"/>
        </w:rPr>
        <w:t xml:space="preserve">, </w:t>
      </w:r>
      <w:r w:rsidR="003562F8" w:rsidRPr="009C4D45">
        <w:rPr>
          <w:rFonts w:ascii="Times New Roman" w:hAnsi="Times New Roman"/>
          <w:sz w:val="25"/>
          <w:szCs w:val="25"/>
        </w:rPr>
        <w:t xml:space="preserve">дата: </w:t>
      </w:r>
      <w:r w:rsidR="00EA4C97">
        <w:rPr>
          <w:rFonts w:ascii="Times New Roman" w:hAnsi="Times New Roman"/>
          <w:sz w:val="25"/>
          <w:szCs w:val="25"/>
        </w:rPr>
        <w:t>1</w:t>
      </w:r>
      <w:r w:rsidR="009F2F55">
        <w:rPr>
          <w:rFonts w:ascii="Times New Roman" w:hAnsi="Times New Roman"/>
          <w:sz w:val="25"/>
          <w:szCs w:val="25"/>
          <w:lang w:val="kk-KZ"/>
        </w:rPr>
        <w:t>0</w:t>
      </w:r>
      <w:r w:rsidR="00E8732B" w:rsidRPr="009C4D45">
        <w:rPr>
          <w:rFonts w:ascii="Times New Roman" w:hAnsi="Times New Roman"/>
          <w:sz w:val="25"/>
          <w:szCs w:val="25"/>
        </w:rPr>
        <w:t>.</w:t>
      </w:r>
      <w:r w:rsidR="00B5220E" w:rsidRPr="009C4D45">
        <w:rPr>
          <w:rFonts w:ascii="Times New Roman" w:hAnsi="Times New Roman"/>
          <w:sz w:val="25"/>
          <w:szCs w:val="25"/>
          <w:lang w:val="kk-KZ"/>
        </w:rPr>
        <w:t>0</w:t>
      </w:r>
      <w:r w:rsidR="00EA4C97">
        <w:rPr>
          <w:rFonts w:ascii="Times New Roman" w:hAnsi="Times New Roman"/>
          <w:sz w:val="25"/>
          <w:szCs w:val="25"/>
          <w:lang w:val="kk-KZ"/>
        </w:rPr>
        <w:t>6</w:t>
      </w:r>
      <w:r w:rsidR="00614D03" w:rsidRPr="009C4D45">
        <w:rPr>
          <w:rFonts w:ascii="Times New Roman" w:hAnsi="Times New Roman"/>
          <w:sz w:val="25"/>
          <w:szCs w:val="25"/>
        </w:rPr>
        <w:t>.202</w:t>
      </w:r>
      <w:r w:rsidR="00B5220E" w:rsidRPr="009C4D45">
        <w:rPr>
          <w:rFonts w:ascii="Times New Roman" w:hAnsi="Times New Roman"/>
          <w:sz w:val="25"/>
          <w:szCs w:val="25"/>
          <w:lang w:val="kk-KZ"/>
        </w:rPr>
        <w:t>2</w:t>
      </w:r>
      <w:r w:rsidR="00D0026C" w:rsidRPr="009C4D45">
        <w:rPr>
          <w:rFonts w:ascii="Times New Roman" w:hAnsi="Times New Roman"/>
          <w:sz w:val="25"/>
          <w:szCs w:val="25"/>
        </w:rPr>
        <w:t xml:space="preserve"> года время: </w:t>
      </w:r>
      <w:r w:rsidR="00692C03" w:rsidRPr="009C4D45">
        <w:rPr>
          <w:rFonts w:ascii="Times New Roman" w:hAnsi="Times New Roman"/>
          <w:sz w:val="25"/>
          <w:szCs w:val="25"/>
        </w:rPr>
        <w:t>1</w:t>
      </w:r>
      <w:r w:rsidR="005E4A03" w:rsidRPr="009C4D45">
        <w:rPr>
          <w:rFonts w:ascii="Times New Roman" w:hAnsi="Times New Roman"/>
          <w:sz w:val="25"/>
          <w:szCs w:val="25"/>
        </w:rPr>
        <w:t>2</w:t>
      </w:r>
      <w:r w:rsidR="00D0026C" w:rsidRPr="009C4D45">
        <w:rPr>
          <w:rFonts w:ascii="Times New Roman" w:hAnsi="Times New Roman"/>
          <w:sz w:val="25"/>
          <w:szCs w:val="25"/>
        </w:rPr>
        <w:t xml:space="preserve"> часов 00 минут</w:t>
      </w:r>
      <w:r w:rsidRPr="009C4D45">
        <w:rPr>
          <w:rFonts w:ascii="Times New Roman" w:hAnsi="Times New Roman"/>
          <w:sz w:val="25"/>
          <w:szCs w:val="25"/>
        </w:rPr>
        <w:t>.</w:t>
      </w:r>
    </w:p>
    <w:p w:rsidR="00E84A57" w:rsidRPr="009C4D45" w:rsidRDefault="008C0588" w:rsidP="00C47F39">
      <w:pPr>
        <w:pStyle w:val="a4"/>
        <w:spacing w:after="0"/>
        <w:ind w:left="0" w:firstLine="360"/>
        <w:jc w:val="both"/>
        <w:rPr>
          <w:rFonts w:ascii="Times New Roman" w:hAnsi="Times New Roman"/>
          <w:color w:val="000000"/>
          <w:sz w:val="25"/>
          <w:szCs w:val="25"/>
        </w:rPr>
      </w:pPr>
      <w:r w:rsidRPr="009C4D45">
        <w:rPr>
          <w:rFonts w:ascii="Times New Roman" w:hAnsi="Times New Roman"/>
          <w:color w:val="000000"/>
          <w:sz w:val="25"/>
          <w:szCs w:val="25"/>
        </w:rPr>
        <w:t>Согласно п.</w:t>
      </w:r>
      <w:r w:rsidR="00D601EC" w:rsidRPr="009C4D45">
        <w:rPr>
          <w:rFonts w:ascii="Times New Roman" w:hAnsi="Times New Roman"/>
          <w:color w:val="000000"/>
          <w:sz w:val="25"/>
          <w:szCs w:val="25"/>
        </w:rPr>
        <w:t>97 Правил</w:t>
      </w:r>
      <w:r w:rsidRPr="009C4D45">
        <w:rPr>
          <w:rFonts w:ascii="Times New Roman" w:hAnsi="Times New Roman"/>
          <w:color w:val="000000"/>
          <w:sz w:val="25"/>
          <w:szCs w:val="25"/>
        </w:rPr>
        <w:t xml:space="preserve"> «</w:t>
      </w:r>
      <w:r w:rsidR="00D601EC" w:rsidRPr="009C4D45">
        <w:rPr>
          <w:rFonts w:ascii="Times New Roman" w:hAnsi="Times New Roman"/>
          <w:sz w:val="25"/>
          <w:szCs w:val="25"/>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9C4D45">
        <w:rPr>
          <w:rFonts w:ascii="Times New Roman" w:hAnsi="Times New Roman"/>
          <w:sz w:val="25"/>
          <w:szCs w:val="25"/>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9C4D45">
          <w:rPr>
            <w:rFonts w:ascii="Times New Roman" w:hAnsi="Times New Roman"/>
            <w:color w:val="000000"/>
            <w:sz w:val="25"/>
            <w:szCs w:val="25"/>
          </w:rPr>
          <w:t>главой 4</w:t>
        </w:r>
      </w:hyperlink>
      <w:r w:rsidR="00D601EC" w:rsidRPr="009C4D45">
        <w:rPr>
          <w:rFonts w:ascii="Times New Roman" w:hAnsi="Times New Roman"/>
          <w:sz w:val="25"/>
          <w:szCs w:val="25"/>
        </w:rPr>
        <w:t xml:space="preserve"> настоящих Правил, а также</w:t>
      </w:r>
      <w:proofErr w:type="gramEnd"/>
      <w:r w:rsidR="00D601EC" w:rsidRPr="009C4D45">
        <w:rPr>
          <w:rFonts w:ascii="Times New Roman" w:hAnsi="Times New Roman"/>
          <w:sz w:val="25"/>
          <w:szCs w:val="25"/>
        </w:rPr>
        <w:t xml:space="preserve"> описание и объем фармацевтических услуг</w:t>
      </w:r>
      <w:r w:rsidR="00E84A57" w:rsidRPr="009C4D45">
        <w:rPr>
          <w:rFonts w:ascii="Times New Roman" w:hAnsi="Times New Roman"/>
          <w:color w:val="000000"/>
          <w:sz w:val="25"/>
          <w:szCs w:val="25"/>
        </w:rPr>
        <w:t>»</w:t>
      </w:r>
      <w:r w:rsidRPr="009C4D45">
        <w:rPr>
          <w:rFonts w:ascii="Times New Roman" w:hAnsi="Times New Roman"/>
          <w:color w:val="000000"/>
          <w:sz w:val="25"/>
          <w:szCs w:val="25"/>
        </w:rPr>
        <w:t xml:space="preserve">. </w:t>
      </w:r>
    </w:p>
    <w:p w:rsidR="009C4D45" w:rsidRDefault="003601BE" w:rsidP="003601BE">
      <w:pPr>
        <w:spacing w:after="0"/>
        <w:ind w:firstLine="360"/>
        <w:jc w:val="both"/>
        <w:rPr>
          <w:rFonts w:ascii="Times New Roman" w:hAnsi="Times New Roman"/>
          <w:color w:val="000000"/>
          <w:sz w:val="25"/>
          <w:szCs w:val="25"/>
          <w:lang w:val="kk-KZ"/>
        </w:rPr>
      </w:pPr>
      <w:r w:rsidRPr="009C4D45">
        <w:rPr>
          <w:rFonts w:ascii="Times New Roman" w:hAnsi="Times New Roman"/>
          <w:color w:val="000000"/>
          <w:sz w:val="25"/>
          <w:szCs w:val="25"/>
        </w:rPr>
        <w:t xml:space="preserve">Товары, приобретаемые в рамках оказания </w:t>
      </w:r>
      <w:r w:rsidR="00D601EC" w:rsidRPr="009C4D45">
        <w:rPr>
          <w:rFonts w:ascii="Times New Roman" w:hAnsi="Times New Roman"/>
          <w:color w:val="000000"/>
          <w:sz w:val="25"/>
          <w:szCs w:val="25"/>
        </w:rPr>
        <w:t xml:space="preserve">гарантированного объема бесплатной медицинской помощи и (или) в системе обязательного социального медицинского страхования должны соответствовать </w:t>
      </w:r>
      <w:r w:rsidRPr="009C4D45">
        <w:rPr>
          <w:rFonts w:ascii="Times New Roman" w:hAnsi="Times New Roman"/>
          <w:color w:val="000000"/>
          <w:sz w:val="25"/>
          <w:szCs w:val="25"/>
        </w:rPr>
        <w:t>глав</w:t>
      </w:r>
      <w:r w:rsidR="00D601EC" w:rsidRPr="009C4D45">
        <w:rPr>
          <w:rFonts w:ascii="Times New Roman" w:hAnsi="Times New Roman"/>
          <w:color w:val="000000"/>
          <w:sz w:val="25"/>
          <w:szCs w:val="25"/>
        </w:rPr>
        <w:t>е</w:t>
      </w:r>
      <w:r w:rsidRPr="009C4D45">
        <w:rPr>
          <w:rFonts w:ascii="Times New Roman" w:hAnsi="Times New Roman"/>
          <w:color w:val="000000"/>
          <w:sz w:val="25"/>
          <w:szCs w:val="25"/>
        </w:rPr>
        <w:t xml:space="preserve"> 4 Правил</w:t>
      </w:r>
      <w:r w:rsidR="008A7397" w:rsidRPr="009C4D45">
        <w:rPr>
          <w:rFonts w:ascii="Times New Roman" w:hAnsi="Times New Roman"/>
          <w:color w:val="000000"/>
          <w:sz w:val="25"/>
          <w:szCs w:val="25"/>
        </w:rPr>
        <w:t>.</w:t>
      </w:r>
      <w:r w:rsidR="00D601EC" w:rsidRPr="009C4D45">
        <w:rPr>
          <w:rFonts w:ascii="Times New Roman" w:hAnsi="Times New Roman"/>
          <w:color w:val="000000"/>
          <w:sz w:val="25"/>
          <w:szCs w:val="25"/>
        </w:rPr>
        <w:t xml:space="preserve"> </w:t>
      </w:r>
    </w:p>
    <w:p w:rsidR="009F2F55" w:rsidRPr="009F2F55" w:rsidRDefault="009F2F55" w:rsidP="003601BE">
      <w:pPr>
        <w:spacing w:after="0"/>
        <w:ind w:firstLine="360"/>
        <w:jc w:val="both"/>
        <w:rPr>
          <w:rFonts w:ascii="Times New Roman" w:hAnsi="Times New Roman"/>
          <w:color w:val="000000"/>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1E1515">
        <w:tc>
          <w:tcPr>
            <w:tcW w:w="7905" w:type="dxa"/>
            <w:vAlign w:val="center"/>
          </w:tcPr>
          <w:p w:rsidR="009C4D45" w:rsidRPr="009C4D45" w:rsidRDefault="009C4D45" w:rsidP="009C4D45">
            <w:pPr>
              <w:spacing w:after="36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Директор Филиала</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Б. Ауанов</w:t>
            </w:r>
          </w:p>
        </w:tc>
      </w:tr>
      <w:tr w:rsidR="009C4D45" w:rsidRPr="009C4D45" w:rsidTr="001E151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Заместитель директора по финансово-хозяйственной работе</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Е. Омарханов</w:t>
            </w:r>
          </w:p>
        </w:tc>
      </w:tr>
      <w:tr w:rsidR="009C4D45" w:rsidRPr="009C4D45" w:rsidTr="001E151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Заместитель директора по лечебно-реабилитационной работе</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С. </w:t>
            </w:r>
            <w:proofErr w:type="spellStart"/>
            <w:r w:rsidRPr="009C4D45">
              <w:rPr>
                <w:rFonts w:ascii="Times New Roman" w:eastAsia="Times New Roman" w:hAnsi="Times New Roman"/>
                <w:b/>
                <w:sz w:val="25"/>
                <w:szCs w:val="25"/>
                <w:lang w:eastAsia="ru-RU"/>
              </w:rPr>
              <w:t>Бейсембаева</w:t>
            </w:r>
            <w:proofErr w:type="spellEnd"/>
          </w:p>
        </w:tc>
      </w:tr>
      <w:tr w:rsidR="009C4D45" w:rsidRPr="009C4D45" w:rsidTr="001E1515">
        <w:tc>
          <w:tcPr>
            <w:tcW w:w="7905" w:type="dxa"/>
            <w:vAlign w:val="center"/>
          </w:tcPr>
          <w:p w:rsidR="009C4D45" w:rsidRPr="009C4D45" w:rsidRDefault="009C4D45" w:rsidP="001E1515">
            <w:pPr>
              <w:spacing w:after="240"/>
              <w:rPr>
                <w:rFonts w:ascii="Times New Roman" w:hAnsi="Times New Roman"/>
                <w:b/>
                <w:color w:val="000000"/>
                <w:sz w:val="25"/>
                <w:szCs w:val="25"/>
                <w:lang w:val="kk-KZ"/>
              </w:rPr>
            </w:pPr>
            <w:r w:rsidRPr="009C4D45">
              <w:rPr>
                <w:rFonts w:ascii="Times New Roman" w:hAnsi="Times New Roman"/>
                <w:b/>
                <w:color w:val="000000"/>
                <w:sz w:val="25"/>
                <w:szCs w:val="25"/>
                <w:lang w:val="kk-KZ"/>
              </w:rPr>
              <w:t>И.о. главного бухгалтера</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E1515">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 Тохтыбаева</w:t>
            </w:r>
          </w:p>
        </w:tc>
      </w:tr>
      <w:tr w:rsidR="009C4D45" w:rsidRPr="009C4D45" w:rsidTr="001E1515">
        <w:tc>
          <w:tcPr>
            <w:tcW w:w="7905" w:type="dxa"/>
            <w:vAlign w:val="center"/>
          </w:tcPr>
          <w:p w:rsidR="009C4D45" w:rsidRPr="009C4D45" w:rsidRDefault="009C4D45" w:rsidP="001E1515">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И.о. главного экономиста</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Р. </w:t>
            </w:r>
            <w:proofErr w:type="spellStart"/>
            <w:r w:rsidRPr="009C4D45">
              <w:rPr>
                <w:rFonts w:ascii="Times New Roman" w:eastAsia="Times New Roman" w:hAnsi="Times New Roman"/>
                <w:b/>
                <w:sz w:val="25"/>
                <w:szCs w:val="25"/>
                <w:lang w:eastAsia="ru-RU"/>
              </w:rPr>
              <w:t>Керимкулова</w:t>
            </w:r>
            <w:proofErr w:type="spellEnd"/>
          </w:p>
        </w:tc>
      </w:tr>
      <w:tr w:rsidR="009C4D45" w:rsidRPr="009C4D45" w:rsidTr="001E1515">
        <w:trPr>
          <w:trHeight w:val="207"/>
        </w:trPr>
        <w:tc>
          <w:tcPr>
            <w:tcW w:w="7905"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Специалист сектора ГЗ</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Б. </w:t>
            </w:r>
            <w:proofErr w:type="spellStart"/>
            <w:r w:rsidRPr="009C4D45">
              <w:rPr>
                <w:rFonts w:ascii="Times New Roman" w:eastAsia="Times New Roman" w:hAnsi="Times New Roman"/>
                <w:b/>
                <w:sz w:val="25"/>
                <w:szCs w:val="25"/>
                <w:lang w:eastAsia="ru-RU"/>
              </w:rPr>
              <w:t>Распеков</w:t>
            </w:r>
            <w:proofErr w:type="spellEnd"/>
          </w:p>
        </w:tc>
      </w:tr>
      <w:tr w:rsidR="009C4D45" w:rsidRPr="009C4D45" w:rsidTr="001E1515">
        <w:trPr>
          <w:trHeight w:val="278"/>
        </w:trPr>
        <w:tc>
          <w:tcPr>
            <w:tcW w:w="7905" w:type="dxa"/>
            <w:vAlign w:val="center"/>
          </w:tcPr>
          <w:p w:rsidR="009C4D45" w:rsidRPr="009C4D45" w:rsidRDefault="009C4D45" w:rsidP="001E1515">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Заведующая ЛРО</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А. Бекова</w:t>
            </w:r>
          </w:p>
        </w:tc>
      </w:tr>
    </w:tbl>
    <w:p w:rsidR="00895288" w:rsidRPr="009C4D45" w:rsidRDefault="00895288" w:rsidP="009F2F55">
      <w:pPr>
        <w:spacing w:after="0"/>
        <w:jc w:val="both"/>
        <w:rPr>
          <w:rFonts w:ascii="Times New Roman" w:hAnsi="Times New Roman"/>
          <w:sz w:val="25"/>
          <w:szCs w:val="25"/>
        </w:rPr>
      </w:pPr>
    </w:p>
    <w:sectPr w:rsidR="00895288" w:rsidRPr="009C4D45" w:rsidSect="00DB3B17">
      <w:pgSz w:w="16838" w:h="11906" w:orient="landscape"/>
      <w:pgMar w:top="709" w:right="99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96" w:rsidRDefault="008C3B96" w:rsidP="00233E55">
      <w:pPr>
        <w:spacing w:after="0" w:line="240" w:lineRule="auto"/>
      </w:pPr>
      <w:r>
        <w:separator/>
      </w:r>
    </w:p>
  </w:endnote>
  <w:endnote w:type="continuationSeparator" w:id="0">
    <w:p w:rsidR="008C3B96" w:rsidRDefault="008C3B96"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96" w:rsidRDefault="008C3B96" w:rsidP="00233E55">
      <w:pPr>
        <w:spacing w:after="0" w:line="240" w:lineRule="auto"/>
      </w:pPr>
      <w:r>
        <w:separator/>
      </w:r>
    </w:p>
  </w:footnote>
  <w:footnote w:type="continuationSeparator" w:id="0">
    <w:p w:rsidR="008C3B96" w:rsidRDefault="008C3B96"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D14F8"/>
    <w:rsid w:val="004D2533"/>
    <w:rsid w:val="004D4BEC"/>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5CCF"/>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0444"/>
    <w:rsid w:val="00791C58"/>
    <w:rsid w:val="00791CE8"/>
    <w:rsid w:val="00792B37"/>
    <w:rsid w:val="007939D1"/>
    <w:rsid w:val="00793D3B"/>
    <w:rsid w:val="00795FD6"/>
    <w:rsid w:val="00796AD3"/>
    <w:rsid w:val="00797AF8"/>
    <w:rsid w:val="007A04AF"/>
    <w:rsid w:val="007A18EE"/>
    <w:rsid w:val="007A5B39"/>
    <w:rsid w:val="007A7EB6"/>
    <w:rsid w:val="007B0135"/>
    <w:rsid w:val="007B4202"/>
    <w:rsid w:val="007C1AAD"/>
    <w:rsid w:val="007D02A9"/>
    <w:rsid w:val="007D1861"/>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488A"/>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57FA5"/>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C4D45"/>
    <w:rsid w:val="009D03F1"/>
    <w:rsid w:val="009D129C"/>
    <w:rsid w:val="009D2C3B"/>
    <w:rsid w:val="009D6E44"/>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E6DBA-0141-48E0-B9A8-6EAF9D9A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8</cp:revision>
  <cp:lastPrinted>2022-06-03T09:01:00Z</cp:lastPrinted>
  <dcterms:created xsi:type="dcterms:W3CDTF">2022-06-03T08:53:00Z</dcterms:created>
  <dcterms:modified xsi:type="dcterms:W3CDTF">2022-06-03T09:57:00Z</dcterms:modified>
</cp:coreProperties>
</file>